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楷体" w:hAnsi="华文楷体" w:eastAsia="华文楷体" w:cs="华文楷体"/>
          <w:sz w:val="44"/>
          <w:szCs w:val="52"/>
          <w:lang w:val="en-US" w:eastAsia="zh-CN"/>
        </w:rPr>
      </w:pPr>
      <w:r>
        <w:rPr>
          <w:rFonts w:hint="eastAsia" w:ascii="华文楷体" w:hAnsi="华文楷体" w:eastAsia="华文楷体" w:cs="华文楷体"/>
          <w:sz w:val="44"/>
          <w:szCs w:val="52"/>
          <w:lang w:val="en-US" w:eastAsia="zh-CN"/>
        </w:rPr>
        <w:t>学生主题教育活动记录表</w:t>
      </w:r>
    </w:p>
    <w:tbl>
      <w:tblPr>
        <w:tblStyle w:val="3"/>
        <w:tblW w:w="0" w:type="auto"/>
        <w:tblInd w:w="-6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3090"/>
        <w:gridCol w:w="1624"/>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45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活动主题</w:t>
            </w:r>
          </w:p>
        </w:tc>
        <w:tc>
          <w:tcPr>
            <w:tcW w:w="7688" w:type="dxa"/>
            <w:gridSpan w:val="3"/>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铸牢中华民族共同体意识-主题班会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55" w:type="dxa"/>
            <w:vAlign w:val="center"/>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辅导员</w:t>
            </w:r>
          </w:p>
        </w:tc>
        <w:tc>
          <w:tcPr>
            <w:tcW w:w="3090" w:type="dxa"/>
            <w:vAlign w:val="center"/>
          </w:tcPr>
          <w:p>
            <w:pPr>
              <w:jc w:val="center"/>
              <w:rPr>
                <w:rFonts w:hint="eastAsia"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李连青</w:t>
            </w:r>
          </w:p>
        </w:tc>
        <w:tc>
          <w:tcPr>
            <w:tcW w:w="1624" w:type="dxa"/>
            <w:vAlign w:val="center"/>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形式</w:t>
            </w:r>
          </w:p>
        </w:tc>
        <w:tc>
          <w:tcPr>
            <w:tcW w:w="2974" w:type="dxa"/>
            <w:vAlign w:val="center"/>
          </w:tcPr>
          <w:p>
            <w:pPr>
              <w:jc w:val="center"/>
              <w:rPr>
                <w:rFonts w:hint="eastAsia"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线下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5" w:type="dxa"/>
            <w:vAlign w:val="center"/>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班级</w:t>
            </w:r>
          </w:p>
        </w:tc>
        <w:tc>
          <w:tcPr>
            <w:tcW w:w="309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智能化2301班</w:t>
            </w:r>
          </w:p>
        </w:tc>
        <w:tc>
          <w:tcPr>
            <w:tcW w:w="1624" w:type="dxa"/>
            <w:vAlign w:val="center"/>
          </w:tcPr>
          <w:p>
            <w:pPr>
              <w:jc w:val="center"/>
              <w:rPr>
                <w:rFonts w:hint="default"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参加人数</w:t>
            </w:r>
          </w:p>
        </w:tc>
        <w:tc>
          <w:tcPr>
            <w:tcW w:w="2974" w:type="dxa"/>
            <w:vAlign w:val="center"/>
          </w:tcPr>
          <w:p>
            <w:pPr>
              <w:jc w:val="center"/>
              <w:rPr>
                <w:rFonts w:hint="default"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5" w:type="dxa"/>
            <w:vAlign w:val="center"/>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时间</w:t>
            </w:r>
          </w:p>
        </w:tc>
        <w:tc>
          <w:tcPr>
            <w:tcW w:w="3090" w:type="dxa"/>
            <w:vAlign w:val="center"/>
          </w:tcPr>
          <w:p>
            <w:pPr>
              <w:jc w:val="center"/>
              <w:rPr>
                <w:rFonts w:hint="default"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2024年4月9日</w:t>
            </w:r>
          </w:p>
        </w:tc>
        <w:tc>
          <w:tcPr>
            <w:tcW w:w="1624" w:type="dxa"/>
            <w:vAlign w:val="center"/>
          </w:tcPr>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地点</w:t>
            </w:r>
          </w:p>
        </w:tc>
        <w:tc>
          <w:tcPr>
            <w:tcW w:w="2974" w:type="dxa"/>
            <w:vAlign w:val="center"/>
          </w:tcPr>
          <w:p>
            <w:pPr>
              <w:jc w:val="center"/>
              <w:rPr>
                <w:rFonts w:hint="default" w:ascii="华文楷体" w:hAnsi="华文楷体" w:eastAsia="华文楷体" w:cs="华文楷体"/>
                <w:b w:val="0"/>
                <w:bCs w:val="0"/>
                <w:sz w:val="28"/>
                <w:szCs w:val="36"/>
                <w:vertAlign w:val="baseline"/>
                <w:lang w:val="en-US" w:eastAsia="zh-CN"/>
              </w:rPr>
            </w:pPr>
            <w:r>
              <w:rPr>
                <w:rFonts w:hint="eastAsia" w:ascii="华文楷体" w:hAnsi="华文楷体" w:eastAsia="华文楷体" w:cs="华文楷体"/>
                <w:b w:val="0"/>
                <w:bCs w:val="0"/>
                <w:sz w:val="28"/>
                <w:szCs w:val="36"/>
                <w:vertAlign w:val="baseline"/>
                <w:lang w:val="en-US" w:eastAsia="zh-CN"/>
              </w:rPr>
              <w:t>1教308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4" w:hRule="atLeast"/>
        </w:trPr>
        <w:tc>
          <w:tcPr>
            <w:tcW w:w="1455" w:type="dxa"/>
            <w:vAlign w:val="top"/>
          </w:tcPr>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w:t>
            </w:r>
          </w:p>
          <w:p>
            <w:pPr>
              <w:jc w:val="center"/>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纪要</w:t>
            </w:r>
          </w:p>
        </w:tc>
        <w:tc>
          <w:tcPr>
            <w:tcW w:w="7688" w:type="dxa"/>
            <w:gridSpan w:val="3"/>
            <w:vAlign w:val="top"/>
          </w:tcPr>
          <w:p>
            <w:pPr>
              <w:keepNext w:val="0"/>
              <w:keepLines w:val="0"/>
              <w:pageBreakBefore w:val="0"/>
              <w:widowControl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b w:val="0"/>
                <w:bCs w:val="0"/>
                <w:i w:val="0"/>
                <w:iCs w:val="0"/>
                <w:caps w:val="0"/>
                <w:color w:val="auto"/>
                <w:spacing w:val="0"/>
                <w:sz w:val="31"/>
                <w:szCs w:val="31"/>
                <w:shd w:val="clear" w:fill="FFFFFF"/>
                <w:lang w:val="en-US" w:eastAsia="zh-CN"/>
              </w:rPr>
            </w:pPr>
            <w:r>
              <w:rPr>
                <w:rFonts w:hint="eastAsia" w:ascii="仿宋" w:hAnsi="仿宋" w:eastAsia="仿宋" w:cs="仿宋"/>
                <w:b w:val="0"/>
                <w:bCs w:val="0"/>
                <w:i w:val="0"/>
                <w:iCs w:val="0"/>
                <w:caps w:val="0"/>
                <w:color w:val="auto"/>
                <w:spacing w:val="0"/>
                <w:sz w:val="31"/>
                <w:szCs w:val="31"/>
                <w:shd w:val="clear" w:fill="FFFFFF"/>
                <w:lang w:val="en-US" w:eastAsia="zh-CN"/>
              </w:rPr>
              <w:t>班会过程：</w:t>
            </w:r>
          </w:p>
          <w:p>
            <w:pPr>
              <w:keepNext w:val="0"/>
              <w:keepLines w:val="0"/>
              <w:pageBreakBefore w:val="0"/>
              <w:widowControl w:val="0"/>
              <w:numPr>
                <w:numId w:val="0"/>
              </w:numPr>
              <w:kinsoku/>
              <w:wordWrap/>
              <w:overflowPunct/>
              <w:topLinePunct w:val="0"/>
              <w:autoSpaceDE/>
              <w:autoSpaceDN/>
              <w:bidi w:val="0"/>
              <w:adjustRightInd/>
              <w:snapToGrid/>
              <w:jc w:val="left"/>
              <w:textAlignment w:val="auto"/>
              <w:rPr>
                <w:rFonts w:hint="eastAsia" w:ascii="仿宋" w:hAnsi="仿宋" w:eastAsia="仿宋" w:cs="仿宋"/>
                <w:b w:val="0"/>
                <w:bCs w:val="0"/>
                <w:i w:val="0"/>
                <w:iCs w:val="0"/>
                <w:caps w:val="0"/>
                <w:color w:val="auto"/>
                <w:spacing w:val="0"/>
                <w:sz w:val="31"/>
                <w:szCs w:val="31"/>
                <w:shd w:val="clear" w:fill="FFFFFF"/>
                <w:lang w:val="en-US" w:eastAsia="zh-CN"/>
              </w:rPr>
            </w:pPr>
            <w:r>
              <w:rPr>
                <w:rFonts w:hint="eastAsia" w:ascii="仿宋" w:hAnsi="仿宋" w:eastAsia="仿宋" w:cs="仿宋"/>
                <w:b w:val="0"/>
                <w:bCs w:val="0"/>
                <w:i w:val="0"/>
                <w:iCs w:val="0"/>
                <w:caps w:val="0"/>
                <w:color w:val="auto"/>
                <w:spacing w:val="0"/>
                <w:sz w:val="31"/>
                <w:szCs w:val="31"/>
                <w:shd w:val="clear" w:fill="FFFFFF"/>
                <w:lang w:val="en-US" w:eastAsia="zh-CN"/>
              </w:rPr>
              <w:t>一、班会考勤</w:t>
            </w:r>
          </w:p>
          <w:p>
            <w:pPr>
              <w:keepNext w:val="0"/>
              <w:keepLines w:val="0"/>
              <w:pageBreakBefore w:val="0"/>
              <w:widowControl w:val="0"/>
              <w:numPr>
                <w:numId w:val="0"/>
              </w:numPr>
              <w:kinsoku/>
              <w:wordWrap/>
              <w:overflowPunct/>
              <w:topLinePunct w:val="0"/>
              <w:autoSpaceDE/>
              <w:autoSpaceDN/>
              <w:bidi w:val="0"/>
              <w:adjustRightInd/>
              <w:snapToGrid/>
              <w:jc w:val="left"/>
              <w:textAlignment w:val="auto"/>
              <w:rPr>
                <w:rFonts w:hint="default" w:ascii="仿宋" w:hAnsi="仿宋" w:eastAsia="仿宋" w:cs="仿宋"/>
                <w:b w:val="0"/>
                <w:bCs w:val="0"/>
                <w:i w:val="0"/>
                <w:iCs w:val="0"/>
                <w:caps w:val="0"/>
                <w:color w:val="auto"/>
                <w:spacing w:val="0"/>
                <w:sz w:val="31"/>
                <w:szCs w:val="31"/>
                <w:shd w:val="clear" w:fill="FFFFFF"/>
                <w:lang w:val="en-US" w:eastAsia="zh-CN"/>
              </w:rPr>
            </w:pPr>
            <w:r>
              <w:rPr>
                <w:rFonts w:hint="eastAsia" w:ascii="仿宋" w:hAnsi="仿宋" w:eastAsia="仿宋" w:cs="仿宋"/>
                <w:b w:val="0"/>
                <w:bCs w:val="0"/>
                <w:i w:val="0"/>
                <w:iCs w:val="0"/>
                <w:caps w:val="0"/>
                <w:color w:val="auto"/>
                <w:spacing w:val="0"/>
                <w:sz w:val="31"/>
                <w:szCs w:val="31"/>
                <w:shd w:val="clear" w:fill="FFFFFF"/>
                <w:lang w:val="en-US" w:eastAsia="zh-CN"/>
              </w:rPr>
              <w:t>二、首先讲解中华民族共同体的由来，结合壮族“三月三”节日，强调铸牢中华民族共同体意识的重要性。其次，通过观看民族团结微电影引导同学们进一步筑牢中华民族共同体意识。</w:t>
            </w:r>
          </w:p>
          <w:p>
            <w:pPr>
              <w:keepNext w:val="0"/>
              <w:keepLines w:val="0"/>
              <w:pageBreakBefore w:val="0"/>
              <w:widowControl w:val="0"/>
              <w:kinsoku/>
              <w:wordWrap/>
              <w:overflowPunct/>
              <w:topLinePunct w:val="0"/>
              <w:autoSpaceDE/>
              <w:autoSpaceDN/>
              <w:bidi w:val="0"/>
              <w:adjustRightInd/>
              <w:snapToGrid/>
              <w:ind w:firstLine="620"/>
              <w:jc w:val="left"/>
              <w:textAlignment w:val="auto"/>
              <w:rPr>
                <w:rFonts w:hint="default" w:ascii="仿宋" w:hAnsi="仿宋" w:eastAsia="仿宋" w:cs="仿宋"/>
                <w:b w:val="0"/>
                <w:bCs w:val="0"/>
                <w:i w:val="0"/>
                <w:iCs w:val="0"/>
                <w:caps w:val="0"/>
                <w:color w:val="auto"/>
                <w:spacing w:val="0"/>
                <w:sz w:val="31"/>
                <w:szCs w:val="31"/>
                <w:shd w:val="clear"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trPr>
        <w:tc>
          <w:tcPr>
            <w:tcW w:w="1455" w:type="dxa"/>
            <w:vAlign w:val="top"/>
          </w:tcPr>
          <w:p>
            <w:pPr>
              <w:jc w:val="center"/>
              <w:rPr>
                <w:rFonts w:hint="eastAsia" w:ascii="华文楷体" w:hAnsi="华文楷体" w:eastAsia="华文楷体" w:cs="华文楷体"/>
                <w:b/>
                <w:bCs/>
                <w:sz w:val="28"/>
                <w:szCs w:val="36"/>
                <w:vertAlign w:val="baseline"/>
                <w:lang w:val="en-US" w:eastAsia="zh-CN"/>
              </w:rPr>
            </w:pPr>
          </w:p>
          <w:p>
            <w:pPr>
              <w:ind w:firstLine="281" w:firstLineChars="100"/>
              <w:jc w:val="both"/>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活动</w:t>
            </w:r>
          </w:p>
          <w:p>
            <w:pPr>
              <w:ind w:firstLine="281" w:firstLineChars="100"/>
              <w:jc w:val="both"/>
              <w:rPr>
                <w:rFonts w:hint="eastAsia" w:ascii="华文楷体" w:hAnsi="华文楷体" w:eastAsia="华文楷体" w:cs="华文楷体"/>
                <w:b/>
                <w:bCs/>
                <w:sz w:val="28"/>
                <w:szCs w:val="36"/>
                <w:vertAlign w:val="baseline"/>
                <w:lang w:val="en-US" w:eastAsia="zh-CN"/>
              </w:rPr>
            </w:pPr>
            <w:r>
              <w:rPr>
                <w:rFonts w:hint="eastAsia" w:ascii="华文楷体" w:hAnsi="华文楷体" w:eastAsia="华文楷体" w:cs="华文楷体"/>
                <w:b/>
                <w:bCs/>
                <w:sz w:val="28"/>
                <w:szCs w:val="36"/>
                <w:vertAlign w:val="baseline"/>
                <w:lang w:val="en-US" w:eastAsia="zh-CN"/>
              </w:rPr>
              <w:t>图片</w:t>
            </w:r>
          </w:p>
        </w:tc>
        <w:tc>
          <w:tcPr>
            <w:tcW w:w="7688" w:type="dxa"/>
            <w:gridSpan w:val="3"/>
            <w:vAlign w:val="top"/>
          </w:tcPr>
          <w:p>
            <w:pPr>
              <w:jc w:val="center"/>
              <w:rPr>
                <w:rFonts w:ascii="宋体" w:hAnsi="宋体" w:eastAsia="宋体" w:cs="宋体"/>
                <w:sz w:val="24"/>
                <w:szCs w:val="24"/>
              </w:rPr>
            </w:pPr>
          </w:p>
          <w:p>
            <w:pPr>
              <w:jc w:val="center"/>
              <w:rPr>
                <w:rFonts w:ascii="宋体" w:hAnsi="宋体" w:eastAsia="宋体" w:cs="宋体"/>
                <w:sz w:val="24"/>
                <w:szCs w:val="24"/>
              </w:rPr>
            </w:pPr>
          </w:p>
          <w:p>
            <w:pPr>
              <w:jc w:val="center"/>
              <w:rPr>
                <w:rFonts w:ascii="宋体" w:hAnsi="宋体" w:eastAsia="宋体" w:cs="宋体"/>
                <w:sz w:val="24"/>
                <w:szCs w:val="24"/>
              </w:rPr>
            </w:pPr>
          </w:p>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3821430" cy="3935095"/>
                  <wp:effectExtent l="0" t="0" r="1270" b="1905"/>
                  <wp:docPr id="2" name="图片 2" descr="IMG_6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6946"/>
                          <pic:cNvPicPr>
                            <a:picLocks noChangeAspect="1"/>
                          </pic:cNvPicPr>
                        </pic:nvPicPr>
                        <pic:blipFill>
                          <a:blip r:embed="rId4"/>
                          <a:stretch>
                            <a:fillRect/>
                          </a:stretch>
                        </pic:blipFill>
                        <pic:spPr>
                          <a:xfrm>
                            <a:off x="0" y="0"/>
                            <a:ext cx="3821430" cy="3935095"/>
                          </a:xfrm>
                          <a:prstGeom prst="rect">
                            <a:avLst/>
                          </a:prstGeom>
                        </pic:spPr>
                      </pic:pic>
                    </a:graphicData>
                  </a:graphic>
                </wp:inline>
              </w:drawing>
            </w:r>
            <w:bookmarkStart w:id="0" w:name="_GoBack"/>
            <w:bookmarkEnd w:id="0"/>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3816985" cy="3775710"/>
                  <wp:effectExtent l="0" t="0" r="5715" b="8890"/>
                  <wp:docPr id="1" name="图片 1" descr="867E747873A24BDA473114A9B8FC6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67E747873A24BDA473114A9B8FC6816"/>
                          <pic:cNvPicPr>
                            <a:picLocks noChangeAspect="1"/>
                          </pic:cNvPicPr>
                        </pic:nvPicPr>
                        <pic:blipFill>
                          <a:blip r:embed="rId5"/>
                          <a:stretch>
                            <a:fillRect/>
                          </a:stretch>
                        </pic:blipFill>
                        <pic:spPr>
                          <a:xfrm>
                            <a:off x="0" y="0"/>
                            <a:ext cx="3816985" cy="3775710"/>
                          </a:xfrm>
                          <a:prstGeom prst="rect">
                            <a:avLst/>
                          </a:prstGeom>
                        </pic:spPr>
                      </pic:pic>
                    </a:graphicData>
                  </a:graphic>
                </wp:inline>
              </w:drawing>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5YTkwYjk0YmVlNWVkOTdhMmM1MzEwYWZmZWIwOGQifQ=="/>
  </w:docVars>
  <w:rsids>
    <w:rsidRoot w:val="59A572A6"/>
    <w:rsid w:val="1A512FD2"/>
    <w:rsid w:val="1D2422D8"/>
    <w:rsid w:val="248D4C07"/>
    <w:rsid w:val="2A8C4F5A"/>
    <w:rsid w:val="2F7912C8"/>
    <w:rsid w:val="31D976DD"/>
    <w:rsid w:val="321B50EE"/>
    <w:rsid w:val="333252F7"/>
    <w:rsid w:val="37FC618E"/>
    <w:rsid w:val="3F7F69C2"/>
    <w:rsid w:val="451231DA"/>
    <w:rsid w:val="45344EFF"/>
    <w:rsid w:val="475E110C"/>
    <w:rsid w:val="501B5FC9"/>
    <w:rsid w:val="580F5BA3"/>
    <w:rsid w:val="59A572A6"/>
    <w:rsid w:val="5CB85FBE"/>
    <w:rsid w:val="62037CDB"/>
    <w:rsid w:val="728564EA"/>
    <w:rsid w:val="72F06A71"/>
    <w:rsid w:val="73FE5FA9"/>
    <w:rsid w:val="79E66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2023-03-06T00:30:00Z</dcterms:created>
  <dc:creator>阿鸿</dc:creator>
  <cp:lastModifiedBy>说慌1387090432</cp:lastModifiedBy>
  <dcterms:modified xsi:type="dcterms:W3CDTF">2024-04-15T14:09:25Z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C949F151516A4544AF64A018332C90F3_13</vt:lpwstr>
  </property>
</Properties>
</file>