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</w:pPr>
      <w:r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  <w:t>学生主题教育活动记录表</w:t>
      </w:r>
    </w:p>
    <w:tbl>
      <w:tblPr>
        <w:tblStyle w:val="3"/>
        <w:tblW w:w="0" w:type="auto"/>
        <w:tblInd w:w="-6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5"/>
        <w:gridCol w:w="3090"/>
        <w:gridCol w:w="1624"/>
        <w:gridCol w:w="29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4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活动主题</w:t>
            </w:r>
          </w:p>
        </w:tc>
        <w:tc>
          <w:tcPr>
            <w:tcW w:w="7688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铸牢中华民族共同体意识-主题班会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455" w:type="dxa"/>
            <w:vAlign w:val="center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辅导员</w:t>
            </w:r>
          </w:p>
        </w:tc>
        <w:tc>
          <w:tcPr>
            <w:tcW w:w="3090" w:type="dxa"/>
            <w:vAlign w:val="center"/>
          </w:tcPr>
          <w:p>
            <w:pPr>
              <w:jc w:val="center"/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申蕾</w:t>
            </w:r>
          </w:p>
        </w:tc>
        <w:tc>
          <w:tcPr>
            <w:tcW w:w="1624" w:type="dxa"/>
            <w:vAlign w:val="center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形式</w:t>
            </w:r>
          </w:p>
        </w:tc>
        <w:tc>
          <w:tcPr>
            <w:tcW w:w="2974" w:type="dxa"/>
            <w:vAlign w:val="center"/>
          </w:tcPr>
          <w:p>
            <w:pPr>
              <w:jc w:val="center"/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线下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55" w:type="dxa"/>
            <w:vAlign w:val="center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班级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智能2301--2304班</w:t>
            </w:r>
          </w:p>
        </w:tc>
        <w:tc>
          <w:tcPr>
            <w:tcW w:w="1624" w:type="dxa"/>
            <w:vAlign w:val="center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参加人数</w:t>
            </w:r>
          </w:p>
        </w:tc>
        <w:tc>
          <w:tcPr>
            <w:tcW w:w="2974" w:type="dxa"/>
            <w:vAlign w:val="center"/>
          </w:tcPr>
          <w:p>
            <w:pPr>
              <w:jc w:val="center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218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55" w:type="dxa"/>
            <w:vAlign w:val="center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时间</w:t>
            </w:r>
          </w:p>
        </w:tc>
        <w:tc>
          <w:tcPr>
            <w:tcW w:w="3090" w:type="dxa"/>
            <w:vAlign w:val="center"/>
          </w:tcPr>
          <w:p>
            <w:pPr>
              <w:jc w:val="center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2024年4月10日</w:t>
            </w:r>
          </w:p>
        </w:tc>
        <w:tc>
          <w:tcPr>
            <w:tcW w:w="1624" w:type="dxa"/>
            <w:vAlign w:val="center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地点</w:t>
            </w:r>
          </w:p>
        </w:tc>
        <w:tc>
          <w:tcPr>
            <w:tcW w:w="2974" w:type="dxa"/>
            <w:vAlign w:val="center"/>
          </w:tcPr>
          <w:p>
            <w:pPr>
              <w:jc w:val="center"/>
              <w:rPr>
                <w:rFonts w:hint="default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五号教学楼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4" w:hRule="atLeast"/>
        </w:trPr>
        <w:tc>
          <w:tcPr>
            <w:tcW w:w="1455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纪要</w:t>
            </w:r>
          </w:p>
        </w:tc>
        <w:tc>
          <w:tcPr>
            <w:tcW w:w="7688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62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31"/>
                <w:szCs w:val="31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31"/>
                <w:szCs w:val="31"/>
                <w:shd w:val="clear" w:fill="FFFFFF"/>
                <w:lang w:val="en-US" w:eastAsia="zh-CN"/>
              </w:rPr>
              <w:t>班会过程：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62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31"/>
                <w:szCs w:val="31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31"/>
                <w:szCs w:val="31"/>
                <w:shd w:val="clear" w:fill="FFFFFF"/>
                <w:lang w:val="en-US" w:eastAsia="zh-CN"/>
              </w:rPr>
              <w:t>班会考勤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620" w:firstLineChars="200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31"/>
                <w:szCs w:val="31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31"/>
                <w:szCs w:val="31"/>
                <w:shd w:val="clear" w:fill="FFFFFF"/>
                <w:lang w:val="en-US" w:eastAsia="zh-CN"/>
              </w:rPr>
              <w:t>辅导员申蕾老师，一方面从自成一体的地理空间、“大一统”的政治文化传统、相互依赖的经济生活、互相吸纳的人口联系、互鉴融通的中华文化等方面讲解中华民族共同体的由来，结合壮族“三月三”节日，强调铸牢中华民族共同体意识的重要性。另一方面，鼓励同学们讲述自身在继承和弘扬民族文化方面的故事和事迹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620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31"/>
                <w:szCs w:val="31"/>
                <w:shd w:val="clear" w:fill="FFFFFF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4" w:hRule="atLeast"/>
        </w:trPr>
        <w:tc>
          <w:tcPr>
            <w:tcW w:w="1455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ind w:firstLine="280" w:firstLineChars="1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>
            <w:pPr>
              <w:ind w:firstLine="280" w:firstLineChars="1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图片</w:t>
            </w:r>
          </w:p>
        </w:tc>
        <w:tc>
          <w:tcPr>
            <w:tcW w:w="7688" w:type="dxa"/>
            <w:gridSpan w:val="3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783965" cy="2837815"/>
                  <wp:effectExtent l="0" t="0" r="10795" b="12065"/>
                  <wp:docPr id="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3965" cy="283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622675" cy="2717165"/>
                  <wp:effectExtent l="0" t="0" r="4445" b="10795"/>
                  <wp:docPr id="3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2675" cy="2717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617595" cy="2713990"/>
                  <wp:effectExtent l="0" t="0" r="9525" b="13970"/>
                  <wp:docPr id="4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7595" cy="2713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8FC7376"/>
    <w:multiLevelType w:val="singleLevel"/>
    <w:tmpl w:val="48FC737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NjMTQxM2NkMjU4OGRkNDk1NTI3MWI4ZmU4NzFmMTEifQ=="/>
  </w:docVars>
  <w:rsids>
    <w:rsidRoot w:val="59A572A6"/>
    <w:rsid w:val="2A8C4F5A"/>
    <w:rsid w:val="321B50EE"/>
    <w:rsid w:val="37FC618E"/>
    <w:rsid w:val="3F7F69C2"/>
    <w:rsid w:val="451231DA"/>
    <w:rsid w:val="580F5BA3"/>
    <w:rsid w:val="59A572A6"/>
    <w:rsid w:val="79E66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2023-03-06T00:30:00Z</dcterms:created>
  <dc:creator>阿鸿</dc:creator>
  <cp:lastModifiedBy>申蕾</cp:lastModifiedBy>
  <dcterms:modified xsi:type="dcterms:W3CDTF">2024-04-15T10:13:45Z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70CB9B7E150C417BA7C8746CB20F573B_13</vt:lpwstr>
  </property>
</Properties>
</file>