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2024年铸牢中华民族共同体意识主题班会活动总结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本次以铸牢中华民族共同体意识为主题的班会活动成功举行，旨在通过一系列活动，增强学生们对中华民族共同体意识的认知和认同感，激发他们的爱国热情，并引导他们积极投身到民族团结进步事业中。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在班会筹备阶段，我们精心策划了多个环节，包括主题讲解、视频展示、小组讨论、分享交流以及承诺签名等。我们邀请了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辅导员李高老师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主题讲解，通过生动的案例和深入的分析，使学生们对中华民族共同体意识有了更为深刻的理解。同时，我们还准备了宣传视频，通过直观的画面和感人的故事，进一步加深了学生们对中华民族共同体意识的感受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班会当天，学生们积极参与，讨论热烈。在主题讲解环节，大家认真聆听，不时点头表示赞同。在视频展示环节，学生们被画面中的故事所打动，纷纷表示要为实现中华民族的伟大复兴贡献自己的力量。在小组讨论和分享交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环节，学生们积极发言，提出了许多具有创新性和实用性的建议，展现了他们对中华民族共同体意识的深刻理解和独特见解。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此次活动取得了显著成效。学生们不仅加深了对中华民族共同体意识的理解，还增强了他们的爱国情怀和归属感。他们纷纷表示，将积极践行中华民族共同体意识，为中华民族的团结进步和繁荣发展贡献自己的力量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同时，我们也认识到，铸牢中华民族共同体意识是一项长期而艰巨的任务。在今后的工作中，我们将继续加强中华民族共同体意识教育，通过多种形式的活动，不断加深学生们对中华民族共同体意识的理解和认同。我们还将积极探索更加有效的教育方式和方法，使中华民族共同体意识教育更加深入人心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总之，本次铸牢中华民族共同体意识主题班会活动取得了圆满成功，达到了预期的效果。我们将以此为契机，进一步加强中华民族共同体意识教育工作，为培养具有高度爱国情怀和归属感的新时代青年而努力奋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02F7B"/>
    <w:rsid w:val="6D10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2024-04-15T03:13:00Z</dcterms:created>
  <dc:creator>读懂你心跳的声音</dc:creator>
  <cp:lastModifiedBy>读懂你心跳的声音</cp:lastModifiedBy>
  <dcterms:modified xsi:type="dcterms:W3CDTF">2024-04-15T03:15:33Z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