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楷体" w:hAnsi="华文楷体" w:eastAsia="华文楷体" w:cs="华文楷体"/>
          <w:sz w:val="44"/>
          <w:szCs w:val="52"/>
        </w:rPr>
      </w:pPr>
      <w:r>
        <w:rPr>
          <w:rFonts w:hint="eastAsia" w:ascii="华文楷体" w:hAnsi="华文楷体" w:eastAsia="华文楷体" w:cs="华文楷体"/>
          <w:sz w:val="44"/>
          <w:szCs w:val="52"/>
        </w:rPr>
        <w:t>学生主题教育活动记录表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3361"/>
        <w:gridCol w:w="1415"/>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97" w:type="dxa"/>
          </w:tcPr>
          <w:p>
            <w:pPr>
              <w:jc w:val="center"/>
              <w:rPr>
                <w:rFonts w:ascii="华文楷体" w:hAnsi="华文楷体" w:eastAsia="华文楷体" w:cs="华文楷体"/>
                <w:b/>
                <w:bCs/>
                <w:kern w:val="0"/>
                <w:sz w:val="28"/>
                <w:szCs w:val="36"/>
              </w:rPr>
            </w:pPr>
            <w:r>
              <w:rPr>
                <w:rFonts w:hint="eastAsia" w:ascii="华文楷体" w:hAnsi="华文楷体" w:eastAsia="华文楷体" w:cs="华文楷体"/>
                <w:b/>
                <w:bCs/>
                <w:kern w:val="0"/>
                <w:sz w:val="28"/>
                <w:szCs w:val="36"/>
              </w:rPr>
              <w:t>活动主题</w:t>
            </w:r>
          </w:p>
        </w:tc>
        <w:tc>
          <w:tcPr>
            <w:tcW w:w="7125" w:type="dxa"/>
            <w:gridSpan w:val="3"/>
          </w:tcPr>
          <w:p>
            <w:pPr>
              <w:jc w:val="center"/>
              <w:rPr>
                <w:rFonts w:hint="default" w:ascii="华文楷体" w:hAnsi="华文楷体" w:eastAsia="仿宋" w:cs="华文楷体"/>
                <w:b/>
                <w:bCs/>
                <w:kern w:val="0"/>
                <w:sz w:val="28"/>
                <w:szCs w:val="36"/>
                <w:lang w:val="en-US" w:eastAsia="zh-CN"/>
              </w:rPr>
            </w:pPr>
            <w:r>
              <w:rPr>
                <w:rFonts w:hint="eastAsia" w:ascii="仿宋" w:hAnsi="仿宋" w:eastAsia="仿宋" w:cs="仿宋"/>
                <w:b/>
                <w:bCs/>
                <w:kern w:val="0"/>
                <w:sz w:val="28"/>
                <w:szCs w:val="36"/>
                <w:lang w:val="en-US" w:eastAsia="zh-CN"/>
              </w:rPr>
              <w:t>铸牢</w:t>
            </w:r>
            <w:bookmarkStart w:id="0" w:name="_GoBack"/>
            <w:bookmarkEnd w:id="0"/>
            <w:r>
              <w:rPr>
                <w:rFonts w:hint="eastAsia" w:ascii="仿宋" w:hAnsi="仿宋" w:eastAsia="仿宋" w:cs="仿宋"/>
                <w:b/>
                <w:bCs/>
                <w:kern w:val="0"/>
                <w:sz w:val="28"/>
                <w:szCs w:val="36"/>
                <w:lang w:val="en-US"/>
              </w:rPr>
              <w:t>中华民族共同体意识</w:t>
            </w:r>
            <w:r>
              <w:rPr>
                <w:rFonts w:hint="eastAsia" w:ascii="仿宋" w:hAnsi="仿宋" w:eastAsia="仿宋" w:cs="仿宋"/>
                <w:b/>
                <w:bCs/>
                <w:kern w:val="0"/>
                <w:sz w:val="28"/>
                <w:szCs w:val="36"/>
                <w:lang w:val="en-US" w:eastAsia="zh-CN"/>
              </w:rPr>
              <w:t>主题班会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97" w:type="dxa"/>
          </w:tcPr>
          <w:p>
            <w:pPr>
              <w:jc w:val="center"/>
              <w:rPr>
                <w:rFonts w:ascii="华文楷体" w:hAnsi="华文楷体" w:eastAsia="华文楷体" w:cs="华文楷体"/>
                <w:b/>
                <w:bCs/>
                <w:kern w:val="0"/>
                <w:sz w:val="28"/>
                <w:szCs w:val="36"/>
              </w:rPr>
            </w:pPr>
            <w:r>
              <w:rPr>
                <w:rFonts w:hint="eastAsia" w:ascii="华文楷体" w:hAnsi="华文楷体" w:eastAsia="华文楷体" w:cs="华文楷体"/>
                <w:b/>
                <w:bCs/>
                <w:kern w:val="0"/>
                <w:sz w:val="28"/>
                <w:szCs w:val="36"/>
              </w:rPr>
              <w:t>辅导员</w:t>
            </w:r>
          </w:p>
        </w:tc>
        <w:tc>
          <w:tcPr>
            <w:tcW w:w="3361" w:type="dxa"/>
          </w:tcPr>
          <w:p>
            <w:pPr>
              <w:jc w:val="center"/>
              <w:rPr>
                <w:rFonts w:hint="default" w:ascii="华文楷体" w:hAnsi="华文楷体" w:eastAsia="华文楷体" w:cs="华文楷体"/>
                <w:b/>
                <w:bCs/>
                <w:kern w:val="0"/>
                <w:sz w:val="28"/>
                <w:szCs w:val="36"/>
                <w:lang w:val="en-US" w:eastAsia="zh-CN"/>
              </w:rPr>
            </w:pPr>
            <w:r>
              <w:rPr>
                <w:rFonts w:hint="eastAsia" w:ascii="华文楷体" w:hAnsi="华文楷体" w:eastAsia="华文楷体" w:cs="华文楷体"/>
                <w:b/>
                <w:bCs/>
                <w:kern w:val="0"/>
                <w:sz w:val="28"/>
                <w:szCs w:val="36"/>
                <w:lang w:val="en-US" w:eastAsia="zh-CN"/>
              </w:rPr>
              <w:t>徐万治</w:t>
            </w:r>
          </w:p>
        </w:tc>
        <w:tc>
          <w:tcPr>
            <w:tcW w:w="1415" w:type="dxa"/>
          </w:tcPr>
          <w:p>
            <w:pPr>
              <w:jc w:val="center"/>
              <w:rPr>
                <w:rFonts w:ascii="华文楷体" w:hAnsi="华文楷体" w:eastAsia="华文楷体" w:cs="华文楷体"/>
                <w:b/>
                <w:bCs/>
                <w:kern w:val="0"/>
                <w:sz w:val="28"/>
                <w:szCs w:val="36"/>
              </w:rPr>
            </w:pPr>
            <w:r>
              <w:rPr>
                <w:rFonts w:hint="eastAsia" w:ascii="华文楷体" w:hAnsi="华文楷体" w:eastAsia="华文楷体" w:cs="华文楷体"/>
                <w:b/>
                <w:bCs/>
                <w:kern w:val="0"/>
                <w:sz w:val="28"/>
                <w:szCs w:val="36"/>
              </w:rPr>
              <w:t>形式</w:t>
            </w:r>
          </w:p>
        </w:tc>
        <w:tc>
          <w:tcPr>
            <w:tcW w:w="2349" w:type="dxa"/>
          </w:tcPr>
          <w:p>
            <w:pPr>
              <w:jc w:val="center"/>
              <w:rPr>
                <w:rFonts w:hint="eastAsia" w:ascii="华文楷体" w:hAnsi="华文楷体" w:eastAsia="仿宋" w:cs="华文楷体"/>
                <w:b/>
                <w:bCs/>
                <w:kern w:val="0"/>
                <w:sz w:val="28"/>
                <w:szCs w:val="36"/>
                <w:lang w:eastAsia="zh-CN"/>
              </w:rPr>
            </w:pPr>
            <w:r>
              <w:rPr>
                <w:rFonts w:hint="eastAsia" w:ascii="仿宋" w:hAnsi="仿宋" w:eastAsia="仿宋" w:cs="仿宋"/>
                <w:b/>
                <w:bCs/>
                <w:kern w:val="0"/>
                <w:sz w:val="28"/>
                <w:szCs w:val="36"/>
                <w:lang w:val="en-US" w:eastAsia="zh-CN"/>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7" w:type="dxa"/>
          </w:tcPr>
          <w:p>
            <w:pPr>
              <w:jc w:val="center"/>
              <w:rPr>
                <w:rFonts w:ascii="华文楷体" w:hAnsi="华文楷体" w:eastAsia="华文楷体" w:cs="华文楷体"/>
                <w:b/>
                <w:bCs/>
                <w:kern w:val="0"/>
                <w:sz w:val="28"/>
                <w:szCs w:val="36"/>
              </w:rPr>
            </w:pPr>
            <w:r>
              <w:rPr>
                <w:rFonts w:hint="eastAsia" w:ascii="华文楷体" w:hAnsi="华文楷体" w:eastAsia="华文楷体" w:cs="华文楷体"/>
                <w:b/>
                <w:bCs/>
                <w:kern w:val="0"/>
                <w:sz w:val="28"/>
                <w:szCs w:val="36"/>
              </w:rPr>
              <w:t>班级</w:t>
            </w:r>
          </w:p>
        </w:tc>
        <w:tc>
          <w:tcPr>
            <w:tcW w:w="3361" w:type="dxa"/>
          </w:tcPr>
          <w:p>
            <w:pPr>
              <w:jc w:val="center"/>
              <w:rPr>
                <w:rFonts w:hint="eastAsia" w:ascii="华文楷体" w:hAnsi="华文楷体" w:eastAsia="华文楷体" w:cs="华文楷体"/>
                <w:b/>
                <w:bCs/>
                <w:kern w:val="0"/>
                <w:sz w:val="28"/>
                <w:szCs w:val="36"/>
                <w:lang w:val="en-US" w:eastAsia="zh-CN"/>
              </w:rPr>
            </w:pPr>
            <w:r>
              <w:rPr>
                <w:rFonts w:hint="eastAsia" w:ascii="华文楷体" w:hAnsi="华文楷体" w:eastAsia="华文楷体" w:cs="华文楷体"/>
                <w:b/>
                <w:bCs/>
                <w:kern w:val="0"/>
                <w:sz w:val="28"/>
                <w:szCs w:val="36"/>
                <w:lang w:val="en-US" w:eastAsia="zh-CN"/>
              </w:rPr>
              <w:t>智能化2002班、</w:t>
            </w:r>
          </w:p>
          <w:p>
            <w:pPr>
              <w:jc w:val="center"/>
              <w:rPr>
                <w:rFonts w:hint="default" w:ascii="华文楷体" w:hAnsi="华文楷体" w:eastAsia="华文楷体" w:cs="华文楷体"/>
                <w:b/>
                <w:bCs/>
                <w:kern w:val="0"/>
                <w:sz w:val="28"/>
                <w:szCs w:val="36"/>
                <w:lang w:val="en-US" w:eastAsia="zh-CN"/>
              </w:rPr>
            </w:pPr>
            <w:r>
              <w:rPr>
                <w:rFonts w:hint="eastAsia" w:ascii="华文楷体" w:hAnsi="华文楷体" w:eastAsia="华文楷体" w:cs="华文楷体"/>
                <w:b/>
                <w:bCs/>
                <w:kern w:val="0"/>
                <w:sz w:val="28"/>
                <w:szCs w:val="36"/>
                <w:lang w:val="en-US" w:eastAsia="zh-CN"/>
              </w:rPr>
              <w:t>设备2204班</w:t>
            </w:r>
          </w:p>
        </w:tc>
        <w:tc>
          <w:tcPr>
            <w:tcW w:w="1415" w:type="dxa"/>
          </w:tcPr>
          <w:p>
            <w:pPr>
              <w:jc w:val="center"/>
              <w:rPr>
                <w:rFonts w:ascii="华文楷体" w:hAnsi="华文楷体" w:eastAsia="华文楷体" w:cs="华文楷体"/>
                <w:b/>
                <w:bCs/>
                <w:kern w:val="0"/>
                <w:sz w:val="28"/>
                <w:szCs w:val="36"/>
              </w:rPr>
            </w:pPr>
            <w:r>
              <w:rPr>
                <w:rFonts w:hint="eastAsia" w:ascii="华文楷体" w:hAnsi="华文楷体" w:eastAsia="华文楷体" w:cs="华文楷体"/>
                <w:b/>
                <w:bCs/>
                <w:kern w:val="0"/>
                <w:sz w:val="28"/>
                <w:szCs w:val="36"/>
              </w:rPr>
              <w:t>参加人数</w:t>
            </w:r>
          </w:p>
        </w:tc>
        <w:tc>
          <w:tcPr>
            <w:tcW w:w="2349" w:type="dxa"/>
          </w:tcPr>
          <w:p>
            <w:pPr>
              <w:jc w:val="center"/>
              <w:rPr>
                <w:rFonts w:hint="default" w:ascii="华文楷体" w:hAnsi="华文楷体" w:eastAsia="华文楷体" w:cs="华文楷体"/>
                <w:b/>
                <w:bCs/>
                <w:kern w:val="0"/>
                <w:sz w:val="28"/>
                <w:szCs w:val="36"/>
                <w:lang w:val="en-US" w:eastAsia="zh-CN"/>
              </w:rPr>
            </w:pPr>
            <w:r>
              <w:rPr>
                <w:rFonts w:hint="eastAsia" w:ascii="华文楷体" w:hAnsi="华文楷体" w:eastAsia="华文楷体" w:cs="华文楷体"/>
                <w:b/>
                <w:bCs/>
                <w:kern w:val="0"/>
                <w:sz w:val="28"/>
                <w:szCs w:val="36"/>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7" w:type="dxa"/>
          </w:tcPr>
          <w:p>
            <w:pPr>
              <w:jc w:val="center"/>
              <w:rPr>
                <w:rFonts w:ascii="华文楷体" w:hAnsi="华文楷体" w:eastAsia="华文楷体" w:cs="华文楷体"/>
                <w:b/>
                <w:bCs/>
                <w:kern w:val="0"/>
                <w:sz w:val="28"/>
                <w:szCs w:val="36"/>
              </w:rPr>
            </w:pPr>
            <w:r>
              <w:rPr>
                <w:rFonts w:hint="eastAsia" w:ascii="华文楷体" w:hAnsi="华文楷体" w:eastAsia="华文楷体" w:cs="华文楷体"/>
                <w:b/>
                <w:bCs/>
                <w:kern w:val="0"/>
                <w:sz w:val="28"/>
                <w:szCs w:val="36"/>
              </w:rPr>
              <w:t>时间</w:t>
            </w:r>
          </w:p>
        </w:tc>
        <w:tc>
          <w:tcPr>
            <w:tcW w:w="3361" w:type="dxa"/>
          </w:tcPr>
          <w:p>
            <w:pPr>
              <w:jc w:val="center"/>
              <w:rPr>
                <w:rFonts w:hint="default" w:ascii="华文楷体" w:hAnsi="华文楷体" w:eastAsia="华文楷体" w:cs="华文楷体"/>
                <w:b/>
                <w:bCs/>
                <w:kern w:val="0"/>
                <w:sz w:val="28"/>
                <w:szCs w:val="36"/>
                <w:lang w:val="en-US" w:eastAsia="zh-CN"/>
              </w:rPr>
            </w:pPr>
            <w:r>
              <w:rPr>
                <w:rFonts w:hint="eastAsia" w:ascii="仿宋" w:hAnsi="仿宋" w:eastAsia="仿宋" w:cs="仿宋"/>
                <w:b/>
                <w:bCs/>
                <w:kern w:val="0"/>
                <w:sz w:val="28"/>
                <w:szCs w:val="36"/>
                <w:lang w:val="en-US" w:eastAsia="zh-CN"/>
              </w:rPr>
              <w:t>2024.04.9</w:t>
            </w:r>
          </w:p>
        </w:tc>
        <w:tc>
          <w:tcPr>
            <w:tcW w:w="1415" w:type="dxa"/>
          </w:tcPr>
          <w:p>
            <w:pPr>
              <w:jc w:val="center"/>
              <w:rPr>
                <w:rFonts w:ascii="华文楷体" w:hAnsi="华文楷体" w:eastAsia="华文楷体" w:cs="华文楷体"/>
                <w:b/>
                <w:bCs/>
                <w:kern w:val="0"/>
                <w:sz w:val="28"/>
                <w:szCs w:val="36"/>
              </w:rPr>
            </w:pPr>
            <w:r>
              <w:rPr>
                <w:rFonts w:hint="eastAsia" w:ascii="华文楷体" w:hAnsi="华文楷体" w:eastAsia="华文楷体" w:cs="华文楷体"/>
                <w:b/>
                <w:bCs/>
                <w:kern w:val="0"/>
                <w:sz w:val="28"/>
                <w:szCs w:val="36"/>
              </w:rPr>
              <w:t>地点</w:t>
            </w:r>
          </w:p>
        </w:tc>
        <w:tc>
          <w:tcPr>
            <w:tcW w:w="2349" w:type="dxa"/>
          </w:tcPr>
          <w:p>
            <w:pPr>
              <w:jc w:val="center"/>
              <w:rPr>
                <w:rFonts w:hint="default" w:ascii="华文楷体" w:hAnsi="华文楷体" w:eastAsia="华文楷体" w:cs="华文楷体"/>
                <w:b/>
                <w:bCs/>
                <w:kern w:val="0"/>
                <w:sz w:val="28"/>
                <w:szCs w:val="36"/>
                <w:lang w:val="en-US" w:eastAsia="zh-CN"/>
              </w:rPr>
            </w:pPr>
            <w:r>
              <w:rPr>
                <w:rFonts w:hint="eastAsia" w:ascii="仿宋" w:hAnsi="仿宋" w:eastAsia="仿宋" w:cs="仿宋"/>
                <w:b/>
                <w:bCs/>
                <w:kern w:val="0"/>
                <w:sz w:val="28"/>
                <w:szCs w:val="36"/>
                <w:lang w:val="en-US" w:eastAsia="zh-CN"/>
              </w:rPr>
              <w:t>1教201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397" w:type="dxa"/>
          </w:tcPr>
          <w:p>
            <w:pPr>
              <w:jc w:val="center"/>
              <w:rPr>
                <w:rFonts w:ascii="华文楷体" w:hAnsi="华文楷体" w:eastAsia="华文楷体" w:cs="华文楷体"/>
                <w:b/>
                <w:bCs/>
                <w:kern w:val="0"/>
                <w:sz w:val="28"/>
                <w:szCs w:val="36"/>
              </w:rPr>
            </w:pPr>
          </w:p>
          <w:p>
            <w:pPr>
              <w:jc w:val="center"/>
              <w:rPr>
                <w:rFonts w:ascii="华文楷体" w:hAnsi="华文楷体" w:eastAsia="华文楷体" w:cs="华文楷体"/>
                <w:b/>
                <w:bCs/>
                <w:kern w:val="0"/>
                <w:sz w:val="28"/>
                <w:szCs w:val="36"/>
              </w:rPr>
            </w:pPr>
          </w:p>
          <w:p>
            <w:pPr>
              <w:jc w:val="center"/>
              <w:rPr>
                <w:rFonts w:ascii="华文楷体" w:hAnsi="华文楷体" w:eastAsia="华文楷体" w:cs="华文楷体"/>
                <w:b/>
                <w:bCs/>
                <w:kern w:val="0"/>
                <w:sz w:val="28"/>
                <w:szCs w:val="36"/>
              </w:rPr>
            </w:pPr>
          </w:p>
          <w:p>
            <w:pPr>
              <w:jc w:val="center"/>
              <w:rPr>
                <w:rFonts w:ascii="华文楷体" w:hAnsi="华文楷体" w:eastAsia="华文楷体" w:cs="华文楷体"/>
                <w:b/>
                <w:bCs/>
                <w:kern w:val="0"/>
                <w:sz w:val="28"/>
                <w:szCs w:val="36"/>
              </w:rPr>
            </w:pPr>
            <w:r>
              <w:rPr>
                <w:rFonts w:hint="eastAsia" w:ascii="华文楷体" w:hAnsi="华文楷体" w:eastAsia="华文楷体" w:cs="华文楷体"/>
                <w:b/>
                <w:bCs/>
                <w:kern w:val="0"/>
                <w:sz w:val="28"/>
                <w:szCs w:val="36"/>
              </w:rPr>
              <w:t>活动</w:t>
            </w:r>
          </w:p>
          <w:p>
            <w:pPr>
              <w:jc w:val="center"/>
              <w:rPr>
                <w:rFonts w:ascii="华文楷体" w:hAnsi="华文楷体" w:eastAsia="华文楷体" w:cs="华文楷体"/>
                <w:b/>
                <w:bCs/>
                <w:kern w:val="0"/>
                <w:sz w:val="28"/>
                <w:szCs w:val="36"/>
              </w:rPr>
            </w:pPr>
            <w:r>
              <w:rPr>
                <w:rFonts w:hint="eastAsia" w:ascii="华文楷体" w:hAnsi="华文楷体" w:eastAsia="华文楷体" w:cs="华文楷体"/>
                <w:b/>
                <w:bCs/>
                <w:kern w:val="0"/>
                <w:sz w:val="28"/>
                <w:szCs w:val="36"/>
              </w:rPr>
              <w:t>纪要</w:t>
            </w:r>
          </w:p>
        </w:tc>
        <w:tc>
          <w:tcPr>
            <w:tcW w:w="7125" w:type="dxa"/>
            <w:gridSpan w:val="3"/>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为深入贯彻落实习近平总书记关于铸牢中华民族共同体意识是新时代党的民族工作的主线的重要论述，进一步加强民族团结进步教育，智能化2002班、设备2204班分别召开筑牢中华民族共同体意识主题班会，本次班会由班主任钟文圣老师、辅导员徐万治老师共同主持参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此次班会内容主要是：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中华民族的含义、内涵，什么是中华民族共同体，中华民族形成、存在与发展的历史阶段。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中华民族共同体意识：是中国各民族在不断交往交流交融的历史进程中, 在历史、心理、社会、制度、政治、文化等层面取得一致性或共识性的集体身份认同； 是对56个民族同呼吸、共患难, “你中有我，我中有你，谁也离不开谁”，休戚与共、荣辱与共、生死与共、命运与共的关系情感认同。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3.理解什么是中华民族，需要把握两个维度：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第一，中华民族是稳定的共同体。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第二，中华民族是开放的共同体。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4.工作和生活中需要注意的民族方面的常识。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1397" w:type="dxa"/>
          </w:tcPr>
          <w:p>
            <w:pPr>
              <w:jc w:val="center"/>
              <w:rPr>
                <w:rFonts w:ascii="华文楷体" w:hAnsi="华文楷体" w:eastAsia="华文楷体" w:cs="华文楷体"/>
                <w:b/>
                <w:bCs/>
                <w:kern w:val="0"/>
                <w:sz w:val="28"/>
                <w:szCs w:val="36"/>
              </w:rPr>
            </w:pPr>
          </w:p>
          <w:p>
            <w:pPr>
              <w:ind w:firstLine="280" w:firstLineChars="100"/>
              <w:rPr>
                <w:rFonts w:hint="eastAsia" w:ascii="华文楷体" w:hAnsi="华文楷体" w:eastAsia="华文楷体" w:cs="华文楷体"/>
                <w:b/>
                <w:bCs/>
                <w:kern w:val="0"/>
                <w:sz w:val="28"/>
                <w:szCs w:val="36"/>
              </w:rPr>
            </w:pPr>
          </w:p>
          <w:p>
            <w:pPr>
              <w:ind w:firstLine="280" w:firstLineChars="100"/>
              <w:rPr>
                <w:rFonts w:hint="eastAsia" w:ascii="华文楷体" w:hAnsi="华文楷体" w:eastAsia="华文楷体" w:cs="华文楷体"/>
                <w:b/>
                <w:bCs/>
                <w:kern w:val="0"/>
                <w:sz w:val="28"/>
                <w:szCs w:val="36"/>
              </w:rPr>
            </w:pPr>
          </w:p>
          <w:p>
            <w:pPr>
              <w:ind w:firstLine="280" w:firstLineChars="100"/>
              <w:rPr>
                <w:rFonts w:hint="eastAsia" w:ascii="华文楷体" w:hAnsi="华文楷体" w:eastAsia="华文楷体" w:cs="华文楷体"/>
                <w:b/>
                <w:bCs/>
                <w:kern w:val="0"/>
                <w:sz w:val="28"/>
                <w:szCs w:val="36"/>
              </w:rPr>
            </w:pPr>
          </w:p>
          <w:p>
            <w:pPr>
              <w:ind w:firstLine="280" w:firstLineChars="100"/>
              <w:rPr>
                <w:rFonts w:hint="eastAsia" w:ascii="华文楷体" w:hAnsi="华文楷体" w:eastAsia="华文楷体" w:cs="华文楷体"/>
                <w:b/>
                <w:bCs/>
                <w:kern w:val="0"/>
                <w:sz w:val="28"/>
                <w:szCs w:val="36"/>
              </w:rPr>
            </w:pPr>
          </w:p>
          <w:p>
            <w:pPr>
              <w:ind w:firstLine="280" w:firstLineChars="100"/>
              <w:rPr>
                <w:rFonts w:hint="eastAsia" w:ascii="华文楷体" w:hAnsi="华文楷体" w:eastAsia="华文楷体" w:cs="华文楷体"/>
                <w:b/>
                <w:bCs/>
                <w:kern w:val="0"/>
                <w:sz w:val="28"/>
                <w:szCs w:val="36"/>
              </w:rPr>
            </w:pPr>
          </w:p>
          <w:p>
            <w:pPr>
              <w:ind w:firstLine="280" w:firstLineChars="100"/>
              <w:rPr>
                <w:rFonts w:hint="eastAsia" w:ascii="华文楷体" w:hAnsi="华文楷体" w:eastAsia="华文楷体" w:cs="华文楷体"/>
                <w:b/>
                <w:bCs/>
                <w:kern w:val="0"/>
                <w:sz w:val="28"/>
                <w:szCs w:val="36"/>
              </w:rPr>
            </w:pPr>
          </w:p>
          <w:p>
            <w:pPr>
              <w:jc w:val="both"/>
              <w:rPr>
                <w:rFonts w:ascii="华文楷体" w:hAnsi="华文楷体" w:eastAsia="华文楷体" w:cs="华文楷体"/>
                <w:b/>
                <w:bCs/>
                <w:kern w:val="0"/>
                <w:sz w:val="28"/>
                <w:szCs w:val="36"/>
              </w:rPr>
            </w:pPr>
            <w:r>
              <w:rPr>
                <w:rFonts w:hint="eastAsia" w:ascii="华文楷体" w:hAnsi="华文楷体" w:eastAsia="华文楷体" w:cs="华文楷体"/>
                <w:b/>
                <w:bCs/>
                <w:kern w:val="0"/>
                <w:sz w:val="28"/>
                <w:szCs w:val="36"/>
              </w:rPr>
              <w:t>活动</w:t>
            </w:r>
          </w:p>
          <w:p>
            <w:pPr>
              <w:jc w:val="center"/>
              <w:rPr>
                <w:rFonts w:ascii="华文楷体" w:hAnsi="华文楷体" w:eastAsia="华文楷体" w:cs="华文楷体"/>
                <w:b/>
                <w:bCs/>
                <w:kern w:val="0"/>
                <w:sz w:val="28"/>
                <w:szCs w:val="36"/>
              </w:rPr>
            </w:pPr>
            <w:r>
              <w:rPr>
                <w:rFonts w:hint="eastAsia" w:ascii="华文楷体" w:hAnsi="华文楷体" w:eastAsia="华文楷体" w:cs="华文楷体"/>
                <w:b/>
                <w:bCs/>
                <w:kern w:val="0"/>
                <w:sz w:val="28"/>
                <w:szCs w:val="36"/>
              </w:rPr>
              <w:t>图片</w:t>
            </w:r>
          </w:p>
        </w:tc>
        <w:tc>
          <w:tcPr>
            <w:tcW w:w="7125" w:type="dxa"/>
            <w:gridSpan w:val="3"/>
          </w:tcPr>
          <w:p>
            <w:pPr>
              <w:jc w:val="both"/>
              <w:rPr>
                <w:rFonts w:hint="eastAsia" w:eastAsiaTheme="minorEastAsia"/>
                <w:sz w:val="28"/>
                <w:szCs w:val="28"/>
                <w:lang w:eastAsia="zh-CN"/>
              </w:rPr>
            </w:pPr>
          </w:p>
          <w:p>
            <w:pPr>
              <w:jc w:val="both"/>
              <w:rPr>
                <w:rFonts w:hint="eastAsia" w:eastAsiaTheme="minorEastAsia"/>
                <w:sz w:val="28"/>
                <w:szCs w:val="28"/>
                <w:lang w:eastAsia="zh-CN"/>
              </w:rPr>
            </w:pPr>
          </w:p>
          <w:p>
            <w:pPr>
              <w:jc w:val="both"/>
              <w:rPr>
                <w:rFonts w:hint="default"/>
                <w:lang w:val="en-US" w:eastAsia="zh-CN"/>
              </w:rPr>
            </w:pPr>
          </w:p>
          <w:p>
            <w:pPr>
              <w:jc w:val="both"/>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4370705" cy="2458720"/>
                  <wp:effectExtent l="0" t="0" r="10795" b="17780"/>
                  <wp:docPr id="3" name="图片 3" descr="7ec24c32abad91bd81183d61cbaca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ec24c32abad91bd81183d61cbaca761"/>
                          <pic:cNvPicPr>
                            <a:picLocks noChangeAspect="1"/>
                          </pic:cNvPicPr>
                        </pic:nvPicPr>
                        <pic:blipFill>
                          <a:blip r:embed="rId4"/>
                          <a:stretch>
                            <a:fillRect/>
                          </a:stretch>
                        </pic:blipFill>
                        <pic:spPr>
                          <a:xfrm>
                            <a:off x="0" y="0"/>
                            <a:ext cx="4370705" cy="2458720"/>
                          </a:xfrm>
                          <a:prstGeom prst="rect">
                            <a:avLst/>
                          </a:prstGeom>
                        </pic:spPr>
                      </pic:pic>
                    </a:graphicData>
                  </a:graphic>
                </wp:inline>
              </w:drawing>
            </w:r>
          </w:p>
          <w:p>
            <w:pPr>
              <w:jc w:val="both"/>
              <w:rPr>
                <w:rFonts w:hint="eastAsia" w:eastAsiaTheme="minorEastAsia"/>
                <w:sz w:val="28"/>
                <w:szCs w:val="28"/>
                <w:lang w:eastAsia="zh-CN"/>
              </w:rPr>
            </w:pPr>
          </w:p>
          <w:p>
            <w:pPr>
              <w:jc w:val="both"/>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4352290" cy="3264535"/>
                  <wp:effectExtent l="0" t="0" r="10160" b="12065"/>
                  <wp:docPr id="2" name="图片 2" descr="IMG_5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5451"/>
                          <pic:cNvPicPr>
                            <a:picLocks noChangeAspect="1"/>
                          </pic:cNvPicPr>
                        </pic:nvPicPr>
                        <pic:blipFill>
                          <a:blip r:embed="rId5"/>
                          <a:stretch>
                            <a:fillRect/>
                          </a:stretch>
                        </pic:blipFill>
                        <pic:spPr>
                          <a:xfrm>
                            <a:off x="0" y="0"/>
                            <a:ext cx="4352290" cy="3264535"/>
                          </a:xfrm>
                          <a:prstGeom prst="rect">
                            <a:avLst/>
                          </a:prstGeom>
                        </pic:spPr>
                      </pic:pic>
                    </a:graphicData>
                  </a:graphic>
                </wp:inline>
              </w:draw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23873"/>
    <w:multiLevelType w:val="singleLevel"/>
    <w:tmpl w:val="61D2387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zYmFkNGUwMDVjZDBhZjI2MTZiNGQ3NzM2YWE1OTkifQ=="/>
  </w:docVars>
  <w:rsids>
    <w:rsidRoot w:val="009E4E1F"/>
    <w:rsid w:val="001A2968"/>
    <w:rsid w:val="006F5285"/>
    <w:rsid w:val="009E4E1F"/>
    <w:rsid w:val="01A070E9"/>
    <w:rsid w:val="075E313A"/>
    <w:rsid w:val="0AF142C5"/>
    <w:rsid w:val="0C9F66CF"/>
    <w:rsid w:val="0E8D07A9"/>
    <w:rsid w:val="10F845FF"/>
    <w:rsid w:val="10FB40F0"/>
    <w:rsid w:val="14795A57"/>
    <w:rsid w:val="1D224B95"/>
    <w:rsid w:val="1DAC0C4B"/>
    <w:rsid w:val="1F817D09"/>
    <w:rsid w:val="20B00A53"/>
    <w:rsid w:val="226F0499"/>
    <w:rsid w:val="2411630E"/>
    <w:rsid w:val="27E046FF"/>
    <w:rsid w:val="28ED036A"/>
    <w:rsid w:val="294206B6"/>
    <w:rsid w:val="2B632B65"/>
    <w:rsid w:val="2BD73A4F"/>
    <w:rsid w:val="2BE45A54"/>
    <w:rsid w:val="357233F6"/>
    <w:rsid w:val="37A117F6"/>
    <w:rsid w:val="37E868CC"/>
    <w:rsid w:val="389F770B"/>
    <w:rsid w:val="3A08337B"/>
    <w:rsid w:val="3CE8111C"/>
    <w:rsid w:val="3F8A2017"/>
    <w:rsid w:val="42246FA2"/>
    <w:rsid w:val="46C445B0"/>
    <w:rsid w:val="4A800BE6"/>
    <w:rsid w:val="4B29302C"/>
    <w:rsid w:val="4CC052CA"/>
    <w:rsid w:val="4E5C1022"/>
    <w:rsid w:val="50B96C00"/>
    <w:rsid w:val="56010E2D"/>
    <w:rsid w:val="59E07A4A"/>
    <w:rsid w:val="5DF869B8"/>
    <w:rsid w:val="5E005E6E"/>
    <w:rsid w:val="600F05EB"/>
    <w:rsid w:val="60791F08"/>
    <w:rsid w:val="69205A71"/>
    <w:rsid w:val="6F375468"/>
    <w:rsid w:val="6F7B35A7"/>
    <w:rsid w:val="73014D0C"/>
    <w:rsid w:val="733E5017"/>
    <w:rsid w:val="789B1BB2"/>
    <w:rsid w:val="79297BCF"/>
    <w:rsid w:val="79D12015"/>
    <w:rsid w:val="7B66335D"/>
    <w:rsid w:val="7B914152"/>
    <w:rsid w:val="7DE44A0D"/>
    <w:rsid w:val="7EFD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22"/>
    <w:rPr>
      <w:b/>
      <w:bCs/>
    </w:rPr>
  </w:style>
  <w:style w:type="character" w:styleId="6">
    <w:name w:val="FollowedHyperlink"/>
    <w:basedOn w:val="4"/>
    <w:semiHidden/>
    <w:unhideWhenUsed/>
    <w:uiPriority w:val="99"/>
    <w:rPr>
      <w:color w:val="0E86FE"/>
      <w:u w:val="none"/>
    </w:rPr>
  </w:style>
  <w:style w:type="character" w:styleId="7">
    <w:name w:val="Emphasis"/>
    <w:basedOn w:val="4"/>
    <w:autoRedefine/>
    <w:qFormat/>
    <w:uiPriority w:val="20"/>
    <w:rPr>
      <w:i/>
      <w:iCs/>
    </w:rPr>
  </w:style>
  <w:style w:type="character" w:styleId="8">
    <w:name w:val="HTML Definition"/>
    <w:basedOn w:val="4"/>
    <w:semiHidden/>
    <w:unhideWhenUsed/>
    <w:uiPriority w:val="99"/>
  </w:style>
  <w:style w:type="character" w:styleId="9">
    <w:name w:val="HTML Acronym"/>
    <w:basedOn w:val="4"/>
    <w:autoRedefine/>
    <w:semiHidden/>
    <w:unhideWhenUsed/>
    <w:qFormat/>
    <w:uiPriority w:val="99"/>
  </w:style>
  <w:style w:type="character" w:styleId="10">
    <w:name w:val="HTML Variable"/>
    <w:basedOn w:val="4"/>
    <w:semiHidden/>
    <w:unhideWhenUsed/>
    <w:uiPriority w:val="99"/>
  </w:style>
  <w:style w:type="character" w:styleId="11">
    <w:name w:val="Hyperlink"/>
    <w:basedOn w:val="4"/>
    <w:autoRedefine/>
    <w:semiHidden/>
    <w:unhideWhenUsed/>
    <w:qFormat/>
    <w:uiPriority w:val="99"/>
    <w:rPr>
      <w:color w:val="0E86FE"/>
      <w:u w:val="none"/>
    </w:rPr>
  </w:style>
  <w:style w:type="character" w:styleId="12">
    <w:name w:val="HTML Code"/>
    <w:basedOn w:val="4"/>
    <w:semiHidden/>
    <w:unhideWhenUsed/>
    <w:uiPriority w:val="99"/>
    <w:rPr>
      <w:rFonts w:ascii="Consolas" w:hAnsi="Consolas" w:eastAsia="Consolas" w:cs="Consolas"/>
      <w:color w:val="DD1144"/>
      <w:sz w:val="18"/>
      <w:szCs w:val="18"/>
      <w:bdr w:val="single" w:color="E1E1E8" w:sz="6" w:space="0"/>
      <w:shd w:val="clear" w:fill="F7F7F9"/>
    </w:rPr>
  </w:style>
  <w:style w:type="character" w:styleId="13">
    <w:name w:val="HTML Cite"/>
    <w:basedOn w:val="4"/>
    <w:autoRedefine/>
    <w:semiHidden/>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359</Words>
  <Characters>375</Characters>
  <Lines>1</Lines>
  <Paragraphs>1</Paragraphs>
  <TotalTime>28</TotalTime>
  <ScaleCrop>false</ScaleCrop>
  <LinksUpToDate>false</LinksUpToDate>
  <CharactersWithSpaces>375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2022-05-19T06:57:00Z</dcterms:created>
  <dc:creator>Dell</dc:creator>
  <cp:lastModifiedBy>徐万治</cp:lastModifiedBy>
  <dcterms:modified xsi:type="dcterms:W3CDTF">2024-04-15T01:55:47Z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06A4ADDE6BC149AA8D9943F557FC1E63</vt:lpwstr>
  </property>
</Properties>
</file>