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3315" w14:textId="52E48041" w:rsidR="007864C6" w:rsidRPr="00D66A65" w:rsidRDefault="00D66A65">
      <w:pPr>
        <w:pStyle w:val="mytinymce-font-size1"/>
        <w:shd w:val="clear" w:color="auto" w:fill="FFFFFF"/>
        <w:jc w:val="center"/>
        <w:rPr>
          <w:rFonts w:ascii="方正小标宋_GBK" w:eastAsia="方正小标宋_GBK" w:hAnsi="微软雅黑" w:cs="微软雅黑" w:hint="eastAsia"/>
          <w:sz w:val="30"/>
          <w:szCs w:val="30"/>
        </w:rPr>
      </w:pPr>
      <w:r w:rsidRPr="00D66A65">
        <w:rPr>
          <w:rFonts w:ascii="方正小标宋_GBK" w:eastAsia="方正小标宋_GBK" w:hAnsi="微软雅黑" w:cs="微软雅黑" w:hint="eastAsia"/>
          <w:b/>
          <w:bCs/>
          <w:color w:val="212121"/>
          <w:sz w:val="30"/>
          <w:szCs w:val="30"/>
        </w:rPr>
        <w:t>孙迎欢</w:t>
      </w:r>
      <w:r w:rsidR="00000000" w:rsidRPr="00D66A65">
        <w:rPr>
          <w:rFonts w:ascii="方正小标宋_GBK" w:eastAsia="方正小标宋_GBK" w:hAnsi="微软雅黑" w:cs="微软雅黑" w:hint="eastAsia"/>
          <w:b/>
          <w:bCs/>
          <w:color w:val="212121"/>
          <w:sz w:val="30"/>
          <w:szCs w:val="30"/>
        </w:rPr>
        <w:t>同学申报2023-2024学年校优秀共青团员先进事迹</w:t>
      </w:r>
    </w:p>
    <w:p w14:paraId="286D8605" w14:textId="511FC4D6" w:rsidR="007864C6" w:rsidRPr="00D66A65" w:rsidRDefault="00D66A65" w:rsidP="00D66A65">
      <w:pPr>
        <w:ind w:firstLineChars="200" w:firstLine="560"/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</w:pP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孙迎欢</w:t>
      </w:r>
      <w:r w:rsidR="00000000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，就读于上海中侨职业技术大学艺术学院，23</w:t>
      </w:r>
      <w:proofErr w:type="gramStart"/>
      <w:r w:rsidR="00000000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视传专</w:t>
      </w:r>
      <w:proofErr w:type="gramEnd"/>
      <w:r w:rsidR="00000000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升本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3</w:t>
      </w:r>
      <w:r w:rsidR="00000000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班，她于20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18</w:t>
      </w:r>
      <w:r w:rsidR="00000000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年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3</w:t>
      </w:r>
      <w:r w:rsidR="00000000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月光荣地加入中国共青团。自入团以来，她积极参与团组织活动，按时缴纳团费，认真履行团员义务，努力向党组织靠找，主动接受党组织的教育培养，按照党员的标准严格要求自己，自觉接受党组织的考察。</w:t>
      </w:r>
    </w:p>
    <w:p w14:paraId="0CBB3C0C" w14:textId="77777777" w:rsidR="007864C6" w:rsidRPr="00D66A65" w:rsidRDefault="00000000" w:rsidP="00D66A65">
      <w:pPr>
        <w:ind w:firstLineChars="200" w:firstLine="560"/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</w:pP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在思想上，她热爱祖国，坚决拥护中国共产党的领导。她遵守学校各项规章制度，按时参与“青年大学习”团课学习认真学习《团的章程》，自觉履行团员义务，</w:t>
      </w:r>
      <w:proofErr w:type="gramStart"/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遵守团</w:t>
      </w:r>
      <w:proofErr w:type="gramEnd"/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的纪律，积极参与各项团员活动，在活动中实践理论，做到马克思的理论与实际相结合原则。她努力提高自己的思想觉悟，弘扬社会主义的优良风尚，严于律己，实事求是，与时俱进，充分发挥了团员的模范带头作用。在入校后，不久就递交了入党申请书，很荣幸现在成为一名入党积极分子，后续会继续努力成为一名正式的共产党员。积极向党组织靠拢。</w:t>
      </w:r>
    </w:p>
    <w:p w14:paraId="05FB3DC1" w14:textId="07F4BED9" w:rsidR="007864C6" w:rsidRPr="00D66A65" w:rsidRDefault="00000000" w:rsidP="00D66A65">
      <w:pPr>
        <w:ind w:firstLineChars="200" w:firstLine="560"/>
        <w:rPr>
          <w:rFonts w:ascii="仿宋_GB2312" w:eastAsia="仿宋_GB2312" w:hAnsi="宋体" w:cs="宋体" w:hint="eastAsia"/>
          <w:sz w:val="28"/>
          <w:szCs w:val="28"/>
        </w:rPr>
      </w:pP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在学习上，学习上，</w:t>
      </w:r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孙迎欢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态度端正，认真仔细，严格要求自己，入学后，制定合理的学生生涯规划，有明确的学习目标。她认真上好每一节课，不迟到、不早退、不缺席，按时完成课后作业，主动复习所学知识。她认真学习专业课知识，定期对知识点进行整理，积累了扎实的专业技能，在</w:t>
      </w:r>
      <w:proofErr w:type="gramStart"/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版专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期间</w:t>
      </w:r>
      <w:proofErr w:type="gramEnd"/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获得了</w:t>
      </w:r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两次一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等校级奖学金和</w:t>
      </w:r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两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次的三等校级奖学金。也成功的考取了1+X文</w:t>
      </w:r>
      <w:proofErr w:type="gramStart"/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创产品</w:t>
      </w:r>
      <w:proofErr w:type="gramEnd"/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数字设计化设计职业技能中级证书。她时刻以最严格的行为准则要求</w:t>
      </w:r>
      <w:proofErr w:type="gramStart"/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自已</w:t>
      </w:r>
      <w:proofErr w:type="gramEnd"/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，认真精细的学好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lastRenderedPageBreak/>
        <w:t>课内知识，按时完成好老师布置的各项学习任务，在课外主动学习，探索一些自己感兴趣的学习领域，在学好自己的专业知识的同时努力强化自身能力，在上一学期中获得了优异的成绩，平均成绩取得</w:t>
      </w:r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89.27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分。在学习专业知识外，还注重各方面知识的拓展，从而提高自身的知识修养。她的性格属于活泼开朗、积极向上，具备良好的社会交际能力与沟通能力，；荣获“</w:t>
      </w:r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优秀共青团员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”</w:t>
      </w:r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“优秀团干部”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的荣誉证书，在校期间也多次积极参加校级的活动和比赛，参加了学校组织的“绿色环保主题”平面创意设计征集活动中荣获“入围奖”</w:t>
      </w:r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。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平时也喜欢参加一些志愿者的活动，因为这样不仅能够培养我们的助人为乐、互帮互助的高尚品德，而且同时彰显了我们青年的时代风貌和精神风貌。积极参加校内各类讲座及学术研究分享会，拓展自己的知识界面，为成为一名优秀的大学生而努力奋斗。学习好各类知识，并且具备创新思想，才能在今后的社会工作中脱颖而出，实现自己的职业理想乃至人生理想。</w:t>
      </w:r>
    </w:p>
    <w:p w14:paraId="127CBABB" w14:textId="4B9AE86F" w:rsidR="007864C6" w:rsidRPr="00D66A65" w:rsidRDefault="00000000" w:rsidP="00D66A65">
      <w:pPr>
        <w:ind w:firstLineChars="200" w:firstLine="560"/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</w:pP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在工作上，</w:t>
      </w:r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曾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在班级里担任团支书一职，团支书不仅是班级里的传达者及服务者，同时也是同学们与辅导员、团支部、党组织之间的桥梁纽带。团支书在平时的班级管理中，认真务实，尽职尽责，要协助班长及其他班干部一同做好信息传送、活动组织等工作，时刻以服务同学的责任意识去做好每一件小事，及时发布上级组织的通知的各类事项，定期开展团日活动、丰富团组织活动，督促大家完成青年大学习，在各方面更加严格要求自己，力求自己做好模范带头作用，正确、积极引导同学们努力学习。充满激情去迎接每一项工作，尽自己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lastRenderedPageBreak/>
        <w:t>所能帮助同学，与身边同学共同进步。</w:t>
      </w:r>
    </w:p>
    <w:p w14:paraId="56145274" w14:textId="70BC2076" w:rsidR="007864C6" w:rsidRPr="00D66A65" w:rsidRDefault="00000000" w:rsidP="00D66A65">
      <w:pPr>
        <w:ind w:firstLineChars="200" w:firstLine="560"/>
        <w:rPr>
          <w:rFonts w:ascii="仿宋_GB2312" w:eastAsia="仿宋_GB2312" w:hAnsi="微软雅黑" w:cs="宋体" w:hint="eastAsia"/>
          <w:color w:val="666666"/>
          <w:kern w:val="0"/>
          <w:sz w:val="28"/>
          <w:szCs w:val="28"/>
        </w:rPr>
      </w:pP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作为一名</w:t>
      </w:r>
      <w:r w:rsidR="00D66A65"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中共党员</w:t>
      </w:r>
      <w:r w:rsidRPr="00D66A65">
        <w:rPr>
          <w:rFonts w:ascii="仿宋_GB2312" w:eastAsia="仿宋_GB2312" w:hAnsi="宋体" w:cs="宋体" w:hint="eastAsia"/>
          <w:color w:val="666666"/>
          <w:kern w:val="0"/>
          <w:sz w:val="28"/>
          <w:szCs w:val="28"/>
        </w:rPr>
        <w:t>，应该具有光荣的使命感与自豪感，也应有责任感、先锋模范意识。知晓自己的优点，也正视自己的缺点。她希望自己在未来的日子里能再接再厉，比以前做得更好，努力克服自己的缺点，虚心接受他人的建议，改变自己，提升自己，锻炼自己。她将在思想上要求上进，在学习上积极进取，在工作上认真负责，在实践上积极参与，以实际行动弘扬五四精神、书写新时代的青年故事！</w:t>
      </w:r>
    </w:p>
    <w:p w14:paraId="64AC00A8" w14:textId="77777777" w:rsidR="007864C6" w:rsidRPr="00D66A65" w:rsidRDefault="007864C6" w:rsidP="00D66A65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sectPr w:rsidR="007864C6" w:rsidRPr="00D6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5C1B" w14:textId="77777777" w:rsidR="00C63FA6" w:rsidRDefault="00C63FA6" w:rsidP="00D66A65">
      <w:r>
        <w:separator/>
      </w:r>
    </w:p>
  </w:endnote>
  <w:endnote w:type="continuationSeparator" w:id="0">
    <w:p w14:paraId="09BF36D5" w14:textId="77777777" w:rsidR="00C63FA6" w:rsidRDefault="00C63FA6" w:rsidP="00D6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34C" w14:textId="77777777" w:rsidR="00C63FA6" w:rsidRDefault="00C63FA6" w:rsidP="00D66A65">
      <w:r>
        <w:separator/>
      </w:r>
    </w:p>
  </w:footnote>
  <w:footnote w:type="continuationSeparator" w:id="0">
    <w:p w14:paraId="27E2CD93" w14:textId="77777777" w:rsidR="00C63FA6" w:rsidRDefault="00C63FA6" w:rsidP="00D6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9F"/>
    <w:rsid w:val="00051445"/>
    <w:rsid w:val="0056299F"/>
    <w:rsid w:val="00762B4E"/>
    <w:rsid w:val="007864C6"/>
    <w:rsid w:val="00C63FA6"/>
    <w:rsid w:val="00D50188"/>
    <w:rsid w:val="00D53843"/>
    <w:rsid w:val="00D66A65"/>
    <w:rsid w:val="1F4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80769"/>
  <w15:docId w15:val="{60B34FBA-C56B-4184-8220-58387F11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tinymce-font-size1">
    <w:name w:val="mytinymce-font-size1"/>
    <w:basedOn w:val="a"/>
    <w:pPr>
      <w:widowControl/>
      <w:wordWrap w:val="0"/>
      <w:spacing w:before="240" w:after="480"/>
      <w:ind w:right="480"/>
      <w:jc w:val="left"/>
    </w:pPr>
    <w:rPr>
      <w:rFonts w:ascii="宋体" w:eastAsia="宋体" w:hAnsi="宋体" w:cs="宋体"/>
      <w:color w:val="666666"/>
      <w:kern w:val="0"/>
      <w:sz w:val="31"/>
      <w:szCs w:val="31"/>
    </w:rPr>
  </w:style>
  <w:style w:type="paragraph" w:styleId="a3">
    <w:name w:val="header"/>
    <w:basedOn w:val="a"/>
    <w:link w:val="a4"/>
    <w:uiPriority w:val="99"/>
    <w:unhideWhenUsed/>
    <w:rsid w:val="00D66A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6A6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6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6A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1251899563@qq.com</cp:lastModifiedBy>
  <cp:revision>2</cp:revision>
  <dcterms:created xsi:type="dcterms:W3CDTF">2024-03-31T17:18:00Z</dcterms:created>
  <dcterms:modified xsi:type="dcterms:W3CDTF">2024-03-31T17:18:00Z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