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琥珀" w:hAnsi="华文琥珀" w:eastAsia="华文琥珀" w:cs="华文琥珀"/>
          <w:b/>
          <w:bCs/>
          <w:sz w:val="24"/>
          <w:szCs w:val="24"/>
        </w:rPr>
      </w:pPr>
      <w:r>
        <w:rPr>
          <w:rFonts w:hint="eastAsia" w:ascii="华文琥珀" w:hAnsi="华文琥珀" w:eastAsia="华文琥珀" w:cs="华文琥珀"/>
          <w:b/>
          <w:bCs/>
          <w:sz w:val="24"/>
          <w:szCs w:val="24"/>
        </w:rPr>
        <w:t>倡议文明参与交通 时刻注意交通安全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近年来，我国交通事故频发，给社会带来了极大的负面影响，严重威胁着人民群众的生命财产安全。作为一个有责任心的社会成员，我们每个人都应当时刻关注交通安全，文明参与交通，共同营造一个安全、有序的交通环境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首先，我们要提倡文明礼让，秉持着“礼让行人、尊重交通、守法驾驶、文明出行”的理念。行人应当走人行横道，不横穿马路，驾驶员要礼让斑马线上的行人，不随意变道、超车，遵守交通规则，不闯红灯、不占用应急车道。只有彼此尊重，交通秩序才能得到维护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其次，我们要增强交通安全意识，时刻保持警惕。不少交通事故是由于驾驶员驾驶疲劳、手机分心等造成的。因此，驾驶员在驾车前应保证充足的睡眠，避免疲劳驾驶；同时，不要在驾驶过程中玩手机、听音乐、看视频等分心行为。乘客也应当主动提醒司机，遇到紧急情况及时提醒，共同维护车内安全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再次，我们要加强交通安全教育，普及交通安全知识。从小培养孩子的交通安全意识，通过校园交通安全教育，让孩子们养成良好的过马路习惯；社会各界也应当举办交通安全宣传活动，利用各种渠道向公众传递交通安全知识，提高公众的交通安全意识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最后，我们要加强交通管理，完善交通设施。政府部门应当加大对交通违法行为的处罚力度，提高交通违法成本，让违法者付出应有的代价；同时，加大对交通基础设施的建设力度，完善交通信号灯、道路标志等设施，提高交通运输的安全性和便捷性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480" w:firstLineChars="200"/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总之，交通安全事关千家万户的幸福安康，每一个人都应当时刻关注交通安全，文明参与交通。让我们从我做起，从现在做起，共同努力，共同营造一个安全、有序的交通环境，为实现交通强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617855</wp:posOffset>
            </wp:positionV>
            <wp:extent cx="4313555" cy="2875915"/>
            <wp:effectExtent l="0" t="0" r="14605" b="4445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3555" cy="2875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w:t>国梦想贡献自己的一份力量！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jZDliNThhNDY3ZjkzMzE1M2Y2NGJiNmEyYTg3YTcifQ=="/>
  </w:docVars>
  <w:rsids>
    <w:rsidRoot w:val="165A7E06"/>
    <w:rsid w:val="165A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2024-03-29T06:04:00Z</dcterms:created>
  <dc:creator>shqccuq</dc:creator>
  <cp:lastModifiedBy>shqccuq</cp:lastModifiedBy>
  <dcterms:modified xsi:type="dcterms:W3CDTF">2024-03-29T06:07:29Z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5D1E66FA758541C6AC3BD754D62F2CE3_11</vt:lpwstr>
  </property>
</Properties>
</file>