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2671"/>
        <w:gridCol w:w="1883"/>
        <w:gridCol w:w="3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4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576" w:type="dxa"/>
            <w:gridSpan w:val="3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32"/>
                <w:szCs w:val="40"/>
                <w:vertAlign w:val="baseline"/>
                <w:lang w:val="en-US" w:eastAsia="zh-CN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韦彩霞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3022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1"/>
                <w:szCs w:val="24"/>
                <w:vertAlign w:val="baseline"/>
                <w:lang w:val="en-US" w:eastAsia="zh-CN"/>
              </w:rPr>
              <w:t>物业2101班、物业2102班、物业2103班、造价2111班、房产2101班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3022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6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671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2024年3月6日</w:t>
            </w:r>
          </w:p>
        </w:tc>
        <w:tc>
          <w:tcPr>
            <w:tcW w:w="1883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3022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QQ群课堂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94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576" w:type="dxa"/>
            <w:gridSpan w:val="3"/>
            <w:vAlign w:val="top"/>
          </w:tcPr>
          <w:p>
            <w:pPr>
              <w:jc w:val="both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班会主题：2024年春季开学安全第一课主题班会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一、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电信网络诈骗安全教育：反诈宣传，防微杜渐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大学生预防电信网络诈骗，可以从以下几个方面着手：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.保护个人信息：不要在网上随意注册需要填写身份证号的账号，不随意泄露个人身份信息。快递单和填有各种信息的废纸应妥善处理后再丢弃，确保个人信息不会轻易泄露。2.警惕网络陷阱：对于网络购物，要警惕陌生的短信或电话，不要直接拨打短信或对方提供的号码，也不要将钱轻易转入对方告知的账户。一旦受骗，及时报警。3.防范社交诈骗：网络交友需谨慎，不要轻易泄露个人信息，尤其是真实姓名、学校和家庭情况等。不要沉溺于网恋，更不要轻易与网友相约见面，尤其是女学生。即使赴约，也应有他人陪同。4.警惕助学金诈骗：要注意识别冒充民政等单位工作人员的诈骗行为，不要随意提供银行账号等个人信息。5.慎重对待转账汇款：遇到要求转账汇款的信息或电话，要冷静判断，先确认信息真实性，再联系银行和父母进行核实，不要轻易转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6.提高安全意识：对于来路不明的转账、汇款要求，要直接拒绝，并立即报警。同时，保持手机畅通，让家人可以随时联系到你，以便在紧急情况下及时沟通。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二、学生日常安全教育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人身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安全知识：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1.增强安全意识：大学生要时刻保持警惕，增强自我保护意识。避免独自外出或深夜外出，尽量结伴而行。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.紧急应对：学习并掌握基本的紧急应对措施，如火灾逃生、地震避难等。在遭遇突发情况时，保持冷静，迅速采取正确的应对措施。3.求助与报警：在遇到危险或紧急情况时，要及时向周围人求助或拨打报警电话。了解当地的紧急求助电话，如110、120等。4.关注心理健康：大学生要重视心理健康，学会调节情绪，缓解压力。遇到心理问题时，要及时寻求专业心理咨询或治疗。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求职安全：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警惕找工作骗局、防范传销。历年来有很多以找工作的骗局，如：预交高额介绍费、工资高回报等对毕业生进行行骗诱惑，请大家警惕“天下掉馅饼”的好事，提高意识，防范传销。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工作安全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：工作过程中按照单位要求做好安全防护。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财务安全：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 xml:space="preserve">同学们请妥善保管自己的财务，手机银行卡现金及其他贵重物品，谨防电信网络诈骗。                           </w:t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用电安全：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同学们在外实习注意用电安全，老化电器要及时更换、电器附件不可堆放可燃物等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传染病预防：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尽量减少到人群密集场所活动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在呼吸道传染高发季节，尽量少去人群密集的公共场所，尽量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避免接触呼吸道感染患者，平时要佩戴口罩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保持良好的卫生习惯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当咳嗽或打喷嚏时，用纸巾、毛巾等遮住口鼻，咳嗽或打喷嚏后洗手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出现症状应及早就医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出现发热、咳嗽等症状，应尽早前往医院就诊,以及时获得有效治疗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。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三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、维稳安全教育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（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）防控网络舆情，不得发表不良言论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（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）避免极端事件发生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四、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大学生如何保持一个健康的心理状态：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树立正确的恋爱观，注意个人身心调节，加强运动，注意工作、生活、学习规律，实习中如遇各种困扰和压力应第一时间跟家人、朋友、老师等进行倾诉，寻求帮助，给自己解压，学会调整自己，也可以向心理咨询机构寻求帮助。学校心理咨询中心（预约电话：0771-3831523，QQ：924241294）。全国24小时心理危机干预热线：010-82951332（手机拨打）。</w:t>
            </w:r>
          </w:p>
          <w:p>
            <w:pPr>
              <w:jc w:val="both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0" w:hRule="atLeast"/>
        </w:trPr>
        <w:tc>
          <w:tcPr>
            <w:tcW w:w="94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7576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027930" cy="2829560"/>
                  <wp:effectExtent l="0" t="0" r="127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30" cy="28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70475" cy="2927350"/>
                  <wp:effectExtent l="0" t="0" r="15875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475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667250" cy="2704465"/>
                  <wp:effectExtent l="0" t="0" r="0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69205" cy="3024505"/>
                  <wp:effectExtent l="0" t="0" r="17145" b="44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05" cy="3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71745" cy="2866390"/>
                  <wp:effectExtent l="0" t="0" r="14605" b="1016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745" cy="286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64125" cy="2894330"/>
                  <wp:effectExtent l="0" t="0" r="3175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125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075555" cy="2912110"/>
                  <wp:effectExtent l="0" t="0" r="10795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555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kNmYwMzBhY2M2NmFlNjU0NjEyNmRkMjI3YTVkZjYifQ=="/>
  </w:docVars>
  <w:rsids>
    <w:rsidRoot w:val="29ED3177"/>
    <w:rsid w:val="08CC2611"/>
    <w:rsid w:val="13593F00"/>
    <w:rsid w:val="16C60CFC"/>
    <w:rsid w:val="1ABF660B"/>
    <w:rsid w:val="1B3B7C50"/>
    <w:rsid w:val="1FDF0E9F"/>
    <w:rsid w:val="29ED3177"/>
    <w:rsid w:val="2AC84BEB"/>
    <w:rsid w:val="33135244"/>
    <w:rsid w:val="3AE64146"/>
    <w:rsid w:val="3F840805"/>
    <w:rsid w:val="45373627"/>
    <w:rsid w:val="50CD3B30"/>
    <w:rsid w:val="565B5042"/>
    <w:rsid w:val="56BE775C"/>
    <w:rsid w:val="6CF2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313</Words>
  <Characters>364</Characters>
  <Lines>0</Lines>
  <Paragraphs>0</Paragraphs>
  <TotalTime>17</TotalTime>
  <ScaleCrop>false</ScaleCrop>
  <LinksUpToDate>false</LinksUpToDate>
  <CharactersWithSpaces>364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叉叉惠</cp:lastModifiedBy>
  <cp:lastPrinted>2022-03-28T09:38:00Z</cp:lastPrinted>
  <dcterms:modified xsi:type="dcterms:W3CDTF">2024-03-08T01:53:45Z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40BB6A81F10B613A2FB3DA65FD2D1B8D_43</vt:lpwstr>
  </property>
</Properties>
</file>