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bCs/>
          <w:sz w:val="28"/>
          <w:szCs w:val="36"/>
          <w:lang w:val="en-US" w:eastAsia="zh-CN"/>
        </w:rPr>
      </w:pPr>
      <w:r>
        <w:rPr>
          <w:rFonts w:hint="eastAsia"/>
          <w:b/>
          <w:bCs/>
          <w:sz w:val="28"/>
          <w:szCs w:val="36"/>
          <w:lang w:val="en-US" w:eastAsia="zh-CN"/>
        </w:rPr>
        <w:t>2024年春季学期学学第一课</w:t>
      </w:r>
    </w:p>
    <w:p>
      <w:pPr>
        <w:spacing w:line="360" w:lineRule="auto"/>
        <w:jc w:val="right"/>
        <w:rPr>
          <w:rFonts w:hint="eastAsia"/>
          <w:sz w:val="24"/>
          <w:szCs w:val="32"/>
          <w:lang w:val="en-US" w:eastAsia="zh-CN"/>
        </w:rPr>
      </w:pPr>
      <w:r>
        <w:rPr>
          <w:rFonts w:hint="eastAsia"/>
          <w:sz w:val="24"/>
          <w:szCs w:val="32"/>
          <w:lang w:eastAsia="zh-CN"/>
        </w:rPr>
        <w:t>——装配式</w:t>
      </w:r>
      <w:r>
        <w:rPr>
          <w:rFonts w:hint="eastAsia"/>
          <w:sz w:val="24"/>
          <w:szCs w:val="32"/>
          <w:lang w:val="en-US" w:eastAsia="zh-CN"/>
        </w:rPr>
        <w:t>2201、高建2202、建工2208、建工2209安全教育主题班会</w:t>
      </w:r>
    </w:p>
    <w:p>
      <w:pPr>
        <w:spacing w:line="360" w:lineRule="auto"/>
        <w:ind w:firstLine="480" w:firstLineChars="200"/>
        <w:jc w:val="both"/>
        <w:rPr>
          <w:rFonts w:hint="eastAsia"/>
          <w:sz w:val="24"/>
          <w:szCs w:val="24"/>
          <w:lang w:val="en-US" w:eastAsia="zh-CN"/>
        </w:rPr>
      </w:pPr>
    </w:p>
    <w:p>
      <w:pPr>
        <w:spacing w:line="360" w:lineRule="auto"/>
        <w:ind w:firstLine="480" w:firstLineChars="200"/>
        <w:jc w:val="both"/>
        <w:rPr>
          <w:rFonts w:hint="eastAsia"/>
          <w:sz w:val="24"/>
          <w:szCs w:val="24"/>
          <w:lang w:val="en-US" w:eastAsia="zh-CN"/>
        </w:rPr>
      </w:pPr>
      <w:r>
        <w:rPr>
          <w:rFonts w:hint="eastAsia"/>
          <w:sz w:val="24"/>
          <w:szCs w:val="24"/>
          <w:lang w:val="en-US" w:eastAsia="zh-CN"/>
        </w:rPr>
        <w:t>2024年2月28日至3月4日，伍漾老师所带班级装配式2201班、高建2202班、建工2208班、建工2209班，在各班自习教室开展了2024年春季学期开学第一课安全教育主题班会。此次班会邀请了潘丽珍老师、赵志强老师、黄大兖老师参加此次主题班会。</w:t>
      </w:r>
    </w:p>
    <w:p>
      <w:pPr>
        <w:spacing w:line="360" w:lineRule="auto"/>
        <w:ind w:firstLine="480" w:firstLineChars="200"/>
        <w:jc w:val="both"/>
        <w:rPr>
          <w:rFonts w:hint="eastAsia"/>
          <w:sz w:val="24"/>
          <w:szCs w:val="24"/>
          <w:lang w:val="en-US" w:eastAsia="zh-CN"/>
        </w:rPr>
      </w:pPr>
      <w:r>
        <w:rPr>
          <w:rFonts w:hint="eastAsia"/>
          <w:sz w:val="24"/>
          <w:szCs w:val="24"/>
          <w:lang w:val="en-US" w:eastAsia="zh-CN"/>
        </w:rPr>
        <w:t>此次主题班会主要分成两个部分：在校大学生安全教育与心理健康教育。首先辅导员伍漾老师针对在校大学生的安全教育分成了消防安全教育、人生安全教育、食品与公共卫生安全教育、交通安全教育、网络安全教育、预防电信诈骗、校园贷款、传销等几个方面内容。辅导员主要针对近期发生的消防安全事件，例如南京市某小区的起火、贵州山火以及某地因电车充电导致消防安全事件，这类事件造成了人民生命财产安全，利用实际发生的案例来警醒同学们，提高消防安全意识，掌握自我保护的知识。其次，临近两会，也希望同学们以文明网民的形象迎接两会的到来。接着，就发生近期发生在同学们身边的食品安全事件、网络诈骗事件等，邀请同学们进行自己的经历分享，做到更好识别身边的电信网络诈骗，远离校园贷，保护好自己的财产。最后，辅导员老师叮嘱，春季是心理问题以及心理疾病的高发期，如果感觉到自己失眠、焦虑、恐惧、抑郁等任何方面的不适，可以随时求助老师，也可以预约学校的心理咨询老师。以尽快适应新学期的生活与学习。</w:t>
      </w:r>
    </w:p>
    <w:p>
      <w:pPr>
        <w:spacing w:line="360" w:lineRule="auto"/>
        <w:ind w:firstLine="480" w:firstLineChars="200"/>
        <w:jc w:val="both"/>
        <w:rPr>
          <w:rFonts w:hint="eastAsia"/>
          <w:sz w:val="24"/>
          <w:szCs w:val="24"/>
          <w:lang w:val="en-US" w:eastAsia="zh-CN"/>
        </w:rPr>
      </w:pPr>
      <w:r>
        <w:rPr>
          <w:rFonts w:hint="eastAsia"/>
          <w:sz w:val="24"/>
          <w:szCs w:val="24"/>
          <w:lang w:val="en-US" w:eastAsia="zh-CN"/>
        </w:rPr>
        <w:t>此次班会的开展旨在提高同学们的安全意识，帮助同学们做好自我保护，识别身边的危险，保护自己的人身财产安全，以全新的状态进入新学期的学习与生活。通过此次班会，同学们都表示，会提高自己的安全防范意识。</w:t>
      </w:r>
    </w:p>
    <w:p>
      <w:pPr>
        <w:spacing w:line="360" w:lineRule="auto"/>
        <w:ind w:firstLine="480" w:firstLineChars="200"/>
        <w:jc w:val="both"/>
        <w:rPr>
          <w:rFonts w:hint="eastAsia"/>
          <w:sz w:val="24"/>
          <w:szCs w:val="24"/>
          <w:lang w:val="en-US" w:eastAsia="zh-CN"/>
        </w:rPr>
      </w:pPr>
    </w:p>
    <w:p>
      <w:pPr>
        <w:spacing w:line="360" w:lineRule="auto"/>
        <w:ind w:firstLine="480" w:firstLineChars="200"/>
        <w:jc w:val="both"/>
        <w:rPr>
          <w:rFonts w:hint="eastAsia"/>
          <w:sz w:val="24"/>
          <w:szCs w:val="24"/>
          <w:lang w:val="en-US" w:eastAsia="zh-CN"/>
        </w:rPr>
      </w:pPr>
    </w:p>
    <w:p>
      <w:pPr>
        <w:spacing w:line="360" w:lineRule="auto"/>
        <w:ind w:firstLine="480" w:firstLineChars="200"/>
        <w:jc w:val="both"/>
        <w:rPr>
          <w:rFonts w:hint="eastAsia"/>
          <w:sz w:val="24"/>
          <w:szCs w:val="24"/>
          <w:lang w:val="en-US" w:eastAsia="zh-CN"/>
        </w:rPr>
      </w:pPr>
    </w:p>
    <w:p>
      <w:pPr>
        <w:spacing w:line="360" w:lineRule="auto"/>
        <w:ind w:firstLine="480" w:firstLineChars="200"/>
        <w:jc w:val="both"/>
        <w:rPr>
          <w:rFonts w:hint="eastAsia"/>
          <w:sz w:val="24"/>
          <w:szCs w:val="24"/>
          <w:lang w:val="en-US" w:eastAsia="zh-CN"/>
        </w:rPr>
      </w:pPr>
    </w:p>
    <w:p>
      <w:pPr>
        <w:spacing w:line="360" w:lineRule="auto"/>
        <w:ind w:firstLine="480" w:firstLineChars="200"/>
        <w:jc w:val="both"/>
        <w:rPr>
          <w:rFonts w:hint="eastAsia"/>
          <w:sz w:val="24"/>
          <w:szCs w:val="24"/>
          <w:lang w:val="en-US" w:eastAsia="zh-CN"/>
        </w:rPr>
      </w:pPr>
    </w:p>
    <w:p>
      <w:pPr>
        <w:spacing w:line="360" w:lineRule="auto"/>
        <w:jc w:val="both"/>
        <w:rPr>
          <w:rFonts w:hint="eastAsia"/>
          <w:sz w:val="24"/>
          <w:szCs w:val="24"/>
          <w:lang w:val="en-US" w:eastAsia="zh-CN"/>
        </w:rPr>
      </w:pPr>
    </w:p>
    <w:p>
      <w:pPr>
        <w:spacing w:line="360" w:lineRule="auto"/>
        <w:jc w:val="center"/>
        <w:rPr>
          <w:rFonts w:hint="default"/>
          <w:sz w:val="24"/>
          <w:szCs w:val="24"/>
          <w:lang w:val="en-US" w:eastAsia="zh-CN"/>
        </w:rPr>
      </w:pPr>
      <w:r>
        <w:rPr>
          <w:rFonts w:hint="default"/>
          <w:sz w:val="24"/>
          <w:szCs w:val="24"/>
          <w:lang w:val="en-US" w:eastAsia="zh-CN"/>
        </w:rPr>
        <w:drawing>
          <wp:inline distT="0" distB="0" distL="114300" distR="114300">
            <wp:extent cx="4504690" cy="3878580"/>
            <wp:effectExtent l="0" t="0" r="10160" b="7620"/>
            <wp:docPr id="1" name="图片 1" descr="NX2(XGT]AUE@F{V~_FIPU7L_t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NX2(XGT]AUE@F{V~_FIPU7L_tmb"/>
                    <pic:cNvPicPr>
                      <a:picLocks noChangeAspect="1"/>
                    </pic:cNvPicPr>
                  </pic:nvPicPr>
                  <pic:blipFill>
                    <a:blip r:embed="rId4"/>
                    <a:stretch>
                      <a:fillRect/>
                    </a:stretch>
                  </pic:blipFill>
                  <pic:spPr>
                    <a:xfrm>
                      <a:off x="0" y="0"/>
                      <a:ext cx="4504690" cy="3878580"/>
                    </a:xfrm>
                    <a:prstGeom prst="rect">
                      <a:avLst/>
                    </a:prstGeom>
                  </pic:spPr>
                </pic:pic>
              </a:graphicData>
            </a:graphic>
          </wp:inline>
        </w:drawing>
      </w:r>
    </w:p>
    <w:p>
      <w:pPr>
        <w:spacing w:line="360" w:lineRule="auto"/>
        <w:jc w:val="center"/>
      </w:pPr>
      <w:r>
        <w:rPr>
          <w:rFonts w:hint="eastAsia"/>
          <w:sz w:val="24"/>
          <w:szCs w:val="24"/>
          <w:lang w:val="en-US" w:eastAsia="zh-CN"/>
        </w:rPr>
        <w:t>高建2202班</w:t>
      </w:r>
    </w:p>
    <w:p>
      <w:pPr>
        <w:spacing w:line="360" w:lineRule="auto"/>
        <w:jc w:val="center"/>
        <w:rPr>
          <w:rFonts w:hint="eastAsia" w:eastAsiaTheme="minorEastAsia"/>
          <w:lang w:eastAsia="zh-CN"/>
        </w:rPr>
      </w:pPr>
      <w:r>
        <w:rPr>
          <w:rFonts w:hint="eastAsia" w:eastAsiaTheme="minorEastAsia"/>
          <w:lang w:eastAsia="zh-CN"/>
        </w:rPr>
        <w:drawing>
          <wp:inline distT="0" distB="0" distL="114300" distR="114300">
            <wp:extent cx="4639310" cy="3987165"/>
            <wp:effectExtent l="0" t="0" r="8890" b="13335"/>
            <wp:docPr id="2" name="图片 2" descr="5SGR)NIS}5H42O]V32B3PHT_t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SGR)NIS}5H42O]V32B3PHT_tmb"/>
                    <pic:cNvPicPr>
                      <a:picLocks noChangeAspect="1"/>
                    </pic:cNvPicPr>
                  </pic:nvPicPr>
                  <pic:blipFill>
                    <a:blip r:embed="rId5"/>
                    <a:stretch>
                      <a:fillRect/>
                    </a:stretch>
                  </pic:blipFill>
                  <pic:spPr>
                    <a:xfrm>
                      <a:off x="0" y="0"/>
                      <a:ext cx="4639310" cy="3987165"/>
                    </a:xfrm>
                    <a:prstGeom prst="rect">
                      <a:avLst/>
                    </a:prstGeom>
                  </pic:spPr>
                </pic:pic>
              </a:graphicData>
            </a:graphic>
          </wp:inline>
        </w:drawing>
      </w:r>
    </w:p>
    <w:p>
      <w:pPr>
        <w:spacing w:line="360" w:lineRule="auto"/>
        <w:jc w:val="center"/>
        <w:rPr>
          <w:rFonts w:hint="default" w:eastAsiaTheme="minorEastAsia"/>
          <w:lang w:val="en-US" w:eastAsia="zh-CN"/>
        </w:rPr>
      </w:pPr>
      <w:r>
        <w:rPr>
          <w:rFonts w:hint="eastAsia"/>
          <w:lang w:eastAsia="zh-CN"/>
        </w:rPr>
        <w:t>装配式</w:t>
      </w:r>
      <w:r>
        <w:rPr>
          <w:rFonts w:hint="eastAsia"/>
          <w:lang w:val="en-US" w:eastAsia="zh-CN"/>
        </w:rPr>
        <w:t>2201班</w:t>
      </w:r>
    </w:p>
    <w:p>
      <w:pPr>
        <w:rPr>
          <w:rFonts w:hint="eastAsia" w:eastAsiaTheme="minorEastAsia"/>
          <w:lang w:eastAsia="zh-CN"/>
        </w:rPr>
      </w:pPr>
      <w:r>
        <w:rPr>
          <w:rFonts w:hint="eastAsia" w:eastAsiaTheme="minorEastAsia"/>
          <w:lang w:eastAsia="zh-CN"/>
        </w:rPr>
        <w:drawing>
          <wp:inline distT="0" distB="0" distL="114300" distR="114300">
            <wp:extent cx="5266690" cy="3057525"/>
            <wp:effectExtent l="0" t="0" r="10160" b="9525"/>
            <wp:docPr id="3" name="图片 3" descr="(8{K%4PFPJJ]7SSBAR`BC%F_t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K%4PFPJJ]7SSBAR`BC%F_tmb"/>
                    <pic:cNvPicPr>
                      <a:picLocks noChangeAspect="1"/>
                    </pic:cNvPicPr>
                  </pic:nvPicPr>
                  <pic:blipFill>
                    <a:blip r:embed="rId6"/>
                    <a:stretch>
                      <a:fillRect/>
                    </a:stretch>
                  </pic:blipFill>
                  <pic:spPr>
                    <a:xfrm>
                      <a:off x="0" y="0"/>
                      <a:ext cx="5266690" cy="3057525"/>
                    </a:xfrm>
                    <a:prstGeom prst="rect">
                      <a:avLst/>
                    </a:prstGeom>
                  </pic:spPr>
                </pic:pic>
              </a:graphicData>
            </a:graphic>
          </wp:inline>
        </w:drawing>
      </w:r>
    </w:p>
    <w:p>
      <w:pPr>
        <w:jc w:val="center"/>
        <w:rPr>
          <w:rFonts w:hint="eastAsia"/>
          <w:lang w:val="en-US" w:eastAsia="zh-CN"/>
        </w:rPr>
      </w:pPr>
      <w:r>
        <w:rPr>
          <w:rFonts w:hint="eastAsia"/>
          <w:lang w:eastAsia="zh-CN"/>
        </w:rPr>
        <w:t>建工</w:t>
      </w:r>
      <w:r>
        <w:rPr>
          <w:rFonts w:hint="eastAsia"/>
          <w:lang w:val="en-US" w:eastAsia="zh-CN"/>
        </w:rPr>
        <w:t>2208班</w:t>
      </w:r>
    </w:p>
    <w:p>
      <w:pPr>
        <w:jc w:val="center"/>
        <w:rPr>
          <w:rFonts w:hint="eastAsia"/>
          <w:lang w:val="en-US" w:eastAsia="zh-CN"/>
        </w:rPr>
      </w:pPr>
    </w:p>
    <w:p>
      <w:pPr>
        <w:jc w:val="center"/>
        <w:rPr>
          <w:rFonts w:hint="default"/>
          <w:lang w:val="en-US" w:eastAsia="zh-CN"/>
        </w:rPr>
      </w:pPr>
      <w:r>
        <w:rPr>
          <w:rFonts w:hint="default"/>
          <w:lang w:val="en-US" w:eastAsia="zh-CN"/>
        </w:rPr>
        <w:drawing>
          <wp:inline distT="0" distB="0" distL="114300" distR="114300">
            <wp:extent cx="5161280" cy="4107180"/>
            <wp:effectExtent l="0" t="0" r="1270" b="7620"/>
            <wp:docPr id="4" name="图片 4" descr="~QBID`22%DD5BMAQOVJ3Q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QBID`22%DD5BMAQOVJ3Q3D"/>
                    <pic:cNvPicPr>
                      <a:picLocks noChangeAspect="1"/>
                    </pic:cNvPicPr>
                  </pic:nvPicPr>
                  <pic:blipFill>
                    <a:blip r:embed="rId7"/>
                    <a:stretch>
                      <a:fillRect/>
                    </a:stretch>
                  </pic:blipFill>
                  <pic:spPr>
                    <a:xfrm>
                      <a:off x="0" y="0"/>
                      <a:ext cx="5161280" cy="4107180"/>
                    </a:xfrm>
                    <a:prstGeom prst="rect">
                      <a:avLst/>
                    </a:prstGeom>
                  </pic:spPr>
                </pic:pic>
              </a:graphicData>
            </a:graphic>
          </wp:inline>
        </w:drawing>
      </w:r>
    </w:p>
    <w:p>
      <w:pPr>
        <w:jc w:val="center"/>
        <w:rPr>
          <w:rFonts w:hint="default"/>
          <w:lang w:val="en-US" w:eastAsia="zh-CN"/>
        </w:rPr>
      </w:pPr>
      <w:r>
        <w:rPr>
          <w:rFonts w:hint="eastAsia"/>
          <w:lang w:val="en-US" w:eastAsia="zh-CN"/>
        </w:rPr>
        <w:t>建工2209班</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2N2U0Zjc0ZjEzNWE4YWYxM2RiNTZjNzEwZDA4MDIifQ=="/>
  </w:docVars>
  <w:rsids>
    <w:rsidRoot w:val="00000000"/>
    <w:rsid w:val="028A1F4E"/>
    <w:rsid w:val="0F22320D"/>
    <w:rsid w:val="162647F4"/>
    <w:rsid w:val="19B1515C"/>
    <w:rsid w:val="20AA1D14"/>
    <w:rsid w:val="340053F5"/>
    <w:rsid w:val="42DF4E92"/>
    <w:rsid w:val="49135AD0"/>
    <w:rsid w:val="537A5E85"/>
    <w:rsid w:val="5A3C178C"/>
    <w:rsid w:val="5F9A6DDC"/>
    <w:rsid w:val="79AC4F0B"/>
    <w:rsid w:val="7E3D6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75</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2024-03-07T08:14:51Z</dcterms:created>
  <dc:creator>DELL</dc:creator>
  <cp:lastModifiedBy>DELL</cp:lastModifiedBy>
  <dcterms:modified xsi:type="dcterms:W3CDTF">2024-03-07T09:44:12Z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15C0273F09A34ABD8A4530AEF444BACA_12</vt:lpwstr>
  </property>
</Properties>
</file>