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楷体" w:hAnsi="华文楷体" w:eastAsia="华文楷体" w:cs="华文楷体"/>
          <w:sz w:val="44"/>
          <w:szCs w:val="52"/>
          <w:lang w:val="en-US" w:eastAsia="zh-CN"/>
        </w:rPr>
      </w:pPr>
      <w:r>
        <w:rPr>
          <w:rFonts w:hint="eastAsia" w:ascii="华文楷体" w:hAnsi="华文楷体" w:eastAsia="华文楷体" w:cs="华文楷体"/>
          <w:sz w:val="44"/>
          <w:szCs w:val="52"/>
          <w:lang w:val="en-US" w:eastAsia="zh-CN"/>
        </w:rPr>
        <w:t>学生主题教育活动记录表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6"/>
        <w:gridCol w:w="2768"/>
        <w:gridCol w:w="1612"/>
        <w:gridCol w:w="31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554" w:type="dxa"/>
            <w:vAlign w:val="top"/>
          </w:tcPr>
          <w:p>
            <w:pPr>
              <w:jc w:val="center"/>
              <w:rPr>
                <w:rFonts w:hint="eastAsia" w:ascii="华文楷体" w:hAnsi="华文楷体" w:eastAsia="华文楷体" w:cs="华文楷体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b/>
                <w:bCs/>
                <w:sz w:val="28"/>
                <w:szCs w:val="36"/>
                <w:vertAlign w:val="baseline"/>
                <w:lang w:val="en-US" w:eastAsia="zh-CN"/>
              </w:rPr>
              <w:t>活动主题</w:t>
            </w:r>
          </w:p>
        </w:tc>
        <w:tc>
          <w:tcPr>
            <w:tcW w:w="6968" w:type="dxa"/>
            <w:gridSpan w:val="3"/>
            <w:vAlign w:val="top"/>
          </w:tcPr>
          <w:p>
            <w:pPr>
              <w:jc w:val="center"/>
              <w:rPr>
                <w:rFonts w:hint="eastAsia" w:ascii="华文楷体" w:hAnsi="华文楷体" w:eastAsia="华文楷体" w:cs="华文楷体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</w:rPr>
              <w:t>2024年春季开学安全第一课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554" w:type="dxa"/>
            <w:vAlign w:val="top"/>
          </w:tcPr>
          <w:p>
            <w:pPr>
              <w:jc w:val="center"/>
              <w:rPr>
                <w:rFonts w:hint="eastAsia" w:ascii="华文楷体" w:hAnsi="华文楷体" w:eastAsia="华文楷体" w:cs="华文楷体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b/>
                <w:bCs/>
                <w:sz w:val="28"/>
                <w:szCs w:val="36"/>
                <w:vertAlign w:val="baseline"/>
                <w:lang w:val="en-US" w:eastAsia="zh-CN"/>
              </w:rPr>
              <w:t>辅导员</w:t>
            </w:r>
          </w:p>
        </w:tc>
        <w:tc>
          <w:tcPr>
            <w:tcW w:w="2706" w:type="dxa"/>
            <w:vAlign w:val="top"/>
          </w:tcPr>
          <w:p>
            <w:pPr>
              <w:jc w:val="center"/>
              <w:rPr>
                <w:rFonts w:hint="eastAsia" w:ascii="华文楷体" w:hAnsi="华文楷体" w:eastAsia="华文楷体" w:cs="华文楷体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</w:rPr>
              <w:t>李高</w:t>
            </w:r>
          </w:p>
        </w:tc>
        <w:tc>
          <w:tcPr>
            <w:tcW w:w="1576" w:type="dxa"/>
            <w:vAlign w:val="top"/>
          </w:tcPr>
          <w:p>
            <w:pPr>
              <w:jc w:val="center"/>
              <w:rPr>
                <w:rFonts w:hint="eastAsia" w:ascii="华文楷体" w:hAnsi="华文楷体" w:eastAsia="华文楷体" w:cs="华文楷体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b/>
                <w:bCs/>
                <w:sz w:val="28"/>
                <w:szCs w:val="36"/>
                <w:vertAlign w:val="baseline"/>
                <w:lang w:val="en-US" w:eastAsia="zh-CN"/>
              </w:rPr>
              <w:t>形式</w:t>
            </w:r>
          </w:p>
        </w:tc>
        <w:tc>
          <w:tcPr>
            <w:tcW w:w="2686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  <w:lang w:val="en-US" w:eastAsia="zh-CN"/>
              </w:rPr>
              <w:t>主题班会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54" w:type="dxa"/>
            <w:vAlign w:val="top"/>
          </w:tcPr>
          <w:p>
            <w:pPr>
              <w:jc w:val="center"/>
              <w:rPr>
                <w:rFonts w:hint="default" w:ascii="华文楷体" w:hAnsi="华文楷体" w:eastAsia="华文楷体" w:cs="华文楷体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b/>
                <w:bCs/>
                <w:sz w:val="28"/>
                <w:szCs w:val="36"/>
                <w:vertAlign w:val="baseline"/>
                <w:lang w:val="en-US" w:eastAsia="zh-CN"/>
              </w:rPr>
              <w:t>班级</w:t>
            </w:r>
          </w:p>
        </w:tc>
        <w:tc>
          <w:tcPr>
            <w:tcW w:w="2706" w:type="dxa"/>
            <w:vAlign w:val="top"/>
          </w:tcPr>
          <w:p>
            <w:pPr>
              <w:jc w:val="center"/>
              <w:rPr>
                <w:rFonts w:hint="default" w:ascii="华文楷体" w:hAnsi="华文楷体" w:eastAsia="华文楷体" w:cs="华文楷体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b/>
                <w:bCs/>
                <w:sz w:val="28"/>
                <w:szCs w:val="36"/>
                <w:vertAlign w:val="baseline"/>
                <w:lang w:val="en-US" w:eastAsia="zh-CN"/>
              </w:rPr>
              <w:t>建经2202</w:t>
            </w:r>
          </w:p>
        </w:tc>
        <w:tc>
          <w:tcPr>
            <w:tcW w:w="1576" w:type="dxa"/>
            <w:vAlign w:val="top"/>
          </w:tcPr>
          <w:p>
            <w:pPr>
              <w:jc w:val="center"/>
              <w:rPr>
                <w:rFonts w:hint="default" w:ascii="华文楷体" w:hAnsi="华文楷体" w:eastAsia="华文楷体" w:cs="华文楷体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b/>
                <w:bCs/>
                <w:sz w:val="28"/>
                <w:szCs w:val="36"/>
                <w:vertAlign w:val="baseline"/>
                <w:lang w:val="en-US" w:eastAsia="zh-CN"/>
              </w:rPr>
              <w:t>参加人数</w:t>
            </w:r>
          </w:p>
        </w:tc>
        <w:tc>
          <w:tcPr>
            <w:tcW w:w="2686" w:type="dxa"/>
            <w:vAlign w:val="top"/>
          </w:tcPr>
          <w:p>
            <w:pPr>
              <w:ind w:firstLine="1280" w:firstLineChars="400"/>
              <w:jc w:val="both"/>
              <w:rPr>
                <w:rFonts w:hint="default" w:ascii="仿宋" w:hAnsi="仿宋" w:eastAsia="仿宋" w:cs="仿宋"/>
                <w:color w:val="000000"/>
                <w:sz w:val="32"/>
                <w:szCs w:val="32"/>
                <w:shd w:val="clear" w:color="auto" w:fill="FFFFFF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  <w:lang w:val="en-US" w:eastAsia="zh-CN"/>
              </w:rPr>
              <w:t>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54" w:type="dxa"/>
            <w:vAlign w:val="top"/>
          </w:tcPr>
          <w:p>
            <w:pPr>
              <w:jc w:val="center"/>
              <w:rPr>
                <w:rFonts w:hint="eastAsia" w:ascii="华文楷体" w:hAnsi="华文楷体" w:eastAsia="华文楷体" w:cs="华文楷体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b/>
                <w:bCs/>
                <w:sz w:val="28"/>
                <w:szCs w:val="36"/>
                <w:vertAlign w:val="baseline"/>
                <w:lang w:val="en-US" w:eastAsia="zh-CN"/>
              </w:rPr>
              <w:t>时间</w:t>
            </w:r>
          </w:p>
        </w:tc>
        <w:tc>
          <w:tcPr>
            <w:tcW w:w="2706" w:type="dxa"/>
            <w:vAlign w:val="top"/>
          </w:tcPr>
          <w:p>
            <w:pPr>
              <w:jc w:val="center"/>
              <w:rPr>
                <w:rFonts w:hint="eastAsia" w:ascii="华文楷体" w:hAnsi="华文楷体" w:eastAsia="华文楷体" w:cs="华文楷体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</w:rPr>
              <w:t>2024年2月27日星期二</w:t>
            </w:r>
          </w:p>
        </w:tc>
        <w:tc>
          <w:tcPr>
            <w:tcW w:w="1576" w:type="dxa"/>
            <w:vAlign w:val="top"/>
          </w:tcPr>
          <w:p>
            <w:pPr>
              <w:jc w:val="center"/>
              <w:rPr>
                <w:rFonts w:hint="eastAsia" w:ascii="华文楷体" w:hAnsi="华文楷体" w:eastAsia="华文楷体" w:cs="华文楷体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b/>
                <w:bCs/>
                <w:sz w:val="28"/>
                <w:szCs w:val="36"/>
                <w:vertAlign w:val="baseline"/>
                <w:lang w:val="en-US" w:eastAsia="zh-CN"/>
              </w:rPr>
              <w:t>地点</w:t>
            </w:r>
          </w:p>
        </w:tc>
        <w:tc>
          <w:tcPr>
            <w:tcW w:w="2686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</w:rPr>
              <w:t>广西建设职业技术学院二教30</w:t>
            </w: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4" w:hRule="atLeast"/>
        </w:trPr>
        <w:tc>
          <w:tcPr>
            <w:tcW w:w="1554" w:type="dxa"/>
            <w:vAlign w:val="top"/>
          </w:tcPr>
          <w:p>
            <w:pPr>
              <w:jc w:val="center"/>
              <w:rPr>
                <w:rFonts w:hint="eastAsia" w:ascii="华文楷体" w:hAnsi="华文楷体" w:eastAsia="华文楷体" w:cs="华文楷体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华文楷体" w:hAnsi="华文楷体" w:eastAsia="华文楷体" w:cs="华文楷体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华文楷体" w:hAnsi="华文楷体" w:eastAsia="华文楷体" w:cs="华文楷体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华文楷体" w:hAnsi="华文楷体" w:eastAsia="华文楷体" w:cs="华文楷体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b/>
                <w:bCs/>
                <w:sz w:val="28"/>
                <w:szCs w:val="36"/>
                <w:vertAlign w:val="baseline"/>
                <w:lang w:val="en-US" w:eastAsia="zh-CN"/>
              </w:rPr>
              <w:t>活动</w:t>
            </w:r>
          </w:p>
          <w:p>
            <w:pPr>
              <w:jc w:val="center"/>
              <w:rPr>
                <w:rFonts w:hint="eastAsia" w:ascii="华文楷体" w:hAnsi="华文楷体" w:eastAsia="华文楷体" w:cs="华文楷体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b/>
                <w:bCs/>
                <w:sz w:val="28"/>
                <w:szCs w:val="36"/>
                <w:vertAlign w:val="baseline"/>
                <w:lang w:val="en-US" w:eastAsia="zh-CN"/>
              </w:rPr>
              <w:t>纪要</w:t>
            </w:r>
          </w:p>
        </w:tc>
        <w:tc>
          <w:tcPr>
            <w:tcW w:w="6968" w:type="dxa"/>
            <w:gridSpan w:val="3"/>
            <w:vAlign w:val="top"/>
          </w:tcPr>
          <w:p>
            <w:pPr>
              <w:ind w:firstLine="640" w:firstLineChars="200"/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  <w:lang w:val="en-US" w:eastAsia="zh-CN"/>
              </w:rPr>
              <w:t>1、</w:t>
            </w: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</w:rPr>
              <w:t>安全知识：针对大学校园常见的安全问题，如防盗、防火、</w:t>
            </w: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  <w:lang w:eastAsia="zh-CN"/>
              </w:rPr>
              <w:t>电信诈骗</w:t>
            </w: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</w:rPr>
              <w:t>、交通安全等进行讲解。</w:t>
            </w: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  <w:lang w:val="en-US" w:eastAsia="zh-CN"/>
              </w:rPr>
              <w:t>2、</w:t>
            </w: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</w:rPr>
              <w:t>案例分析：通过播放安全教育视频或PPT，展示一些真实的校园安全事故案例，让学生从中吸取教训，提高警惕。</w:t>
            </w:r>
          </w:p>
          <w:p>
            <w:pPr>
              <w:ind w:firstLine="640" w:firstLineChars="200"/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  <w:lang w:val="en-US" w:eastAsia="zh-CN"/>
              </w:rPr>
              <w:t>3、</w:t>
            </w: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</w:rPr>
              <w:t>小组讨论：分组讨论各自在日常生活中遇到的安全问题，分享自己的经验和教训，提出改进措施。</w:t>
            </w: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  <w:lang w:val="en-US" w:eastAsia="zh-CN"/>
              </w:rPr>
              <w:t>4、</w:t>
            </w: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</w:rPr>
              <w:t>制定安全公约：全班共同制定一份安全公约，明确大家应遵守的安全规则和行为准则。</w:t>
            </w:r>
          </w:p>
          <w:p>
            <w:pPr>
              <w:ind w:firstLine="640" w:firstLineChars="200"/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  <w:lang w:val="en-US" w:eastAsia="zh-CN"/>
              </w:rPr>
              <w:t>5、</w:t>
            </w: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</w:rPr>
              <w:t>安全知识</w:t>
            </w: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  <w:lang w:eastAsia="zh-CN"/>
              </w:rPr>
              <w:t>我知道</w:t>
            </w: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</w:rPr>
              <w:t>：设计一些与安全教育相关的问答题，进行知识竞赛，增强学习的趣味性和互动性。</w:t>
            </w:r>
          </w:p>
          <w:p>
            <w:pPr>
              <w:ind w:firstLine="640" w:firstLineChars="200"/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  <w:lang w:val="en-US" w:eastAsia="zh-CN"/>
              </w:rPr>
              <w:t>6、诚信教育</w:t>
            </w:r>
          </w:p>
          <w:p>
            <w:pPr>
              <w:ind w:firstLine="640" w:firstLineChars="200"/>
              <w:rPr>
                <w:rFonts w:hint="eastAsia" w:ascii="华文楷体" w:hAnsi="华文楷体" w:eastAsia="华文楷体" w:cs="华文楷体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  <w:lang w:val="en-US" w:eastAsia="zh-CN"/>
              </w:rPr>
              <w:t>7、学习2023年版大学生手册《广西建设职业技术学院学生违纪处分实施办法（修订）》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4" w:hRule="atLeast"/>
        </w:trPr>
        <w:tc>
          <w:tcPr>
            <w:tcW w:w="1554" w:type="dxa"/>
            <w:vAlign w:val="top"/>
          </w:tcPr>
          <w:p>
            <w:pPr>
              <w:jc w:val="center"/>
              <w:rPr>
                <w:rFonts w:hint="eastAsia" w:ascii="华文楷体" w:hAnsi="华文楷体" w:eastAsia="华文楷体" w:cs="华文楷体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  <w:p>
            <w:pPr>
              <w:ind w:firstLine="281" w:firstLineChars="100"/>
              <w:jc w:val="both"/>
              <w:rPr>
                <w:rFonts w:hint="eastAsia" w:ascii="华文楷体" w:hAnsi="华文楷体" w:eastAsia="华文楷体" w:cs="华文楷体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b/>
                <w:bCs/>
                <w:sz w:val="28"/>
                <w:szCs w:val="36"/>
                <w:vertAlign w:val="baseline"/>
                <w:lang w:val="en-US" w:eastAsia="zh-CN"/>
              </w:rPr>
              <w:t>活动</w:t>
            </w:r>
          </w:p>
          <w:p>
            <w:pPr>
              <w:jc w:val="center"/>
              <w:rPr>
                <w:rFonts w:hint="eastAsia" w:ascii="华文楷体" w:hAnsi="华文楷体" w:eastAsia="华文楷体" w:cs="华文楷体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b/>
                <w:bCs/>
                <w:sz w:val="28"/>
                <w:szCs w:val="36"/>
                <w:vertAlign w:val="baseline"/>
                <w:lang w:val="en-US" w:eastAsia="zh-CN"/>
              </w:rPr>
              <w:t>图片</w:t>
            </w:r>
          </w:p>
        </w:tc>
        <w:tc>
          <w:tcPr>
            <w:tcW w:w="6968" w:type="dxa"/>
            <w:gridSpan w:val="3"/>
            <w:vAlign w:val="top"/>
          </w:tcPr>
          <w:p>
            <w:pPr>
              <w:jc w:val="center"/>
              <w:rPr>
                <w:rFonts w:hint="eastAsia" w:ascii="华文楷体" w:hAnsi="华文楷体" w:eastAsia="华文楷体" w:cs="华文楷体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b/>
                <w:bCs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4279265" cy="5706110"/>
                  <wp:effectExtent l="0" t="0" r="6985" b="8890"/>
                  <wp:docPr id="1" name="图片 1" descr="BD5B52C8086BCA3FFDF1E9D9FFBDBFF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BD5B52C8086BCA3FFDF1E9D9FFBDBFF7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79265" cy="5706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center"/>
              <w:rPr>
                <w:rFonts w:hint="eastAsia" w:ascii="华文楷体" w:hAnsi="华文楷体" w:eastAsia="华文楷体" w:cs="华文楷体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4638040" cy="5229225"/>
                  <wp:effectExtent l="0" t="0" r="10160" b="9525"/>
                  <wp:docPr id="2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38040" cy="522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zODEyOWQ2MWRjYWZhNzE3NzAxZTE5YWZmYzA0Y2YifQ=="/>
  </w:docVars>
  <w:rsids>
    <w:rsidRoot w:val="29ED3177"/>
    <w:rsid w:val="1ABF660B"/>
    <w:rsid w:val="1B3B7C50"/>
    <w:rsid w:val="29ED3177"/>
    <w:rsid w:val="2AC84BEB"/>
    <w:rsid w:val="2D070FA1"/>
    <w:rsid w:val="348B21EF"/>
    <w:rsid w:val="3AE64146"/>
    <w:rsid w:val="3F840805"/>
    <w:rsid w:val="56BE775C"/>
    <w:rsid w:val="59635B05"/>
    <w:rsid w:val="6CF242DB"/>
    <w:rsid w:val="71AB0D30"/>
    <w:rsid w:val="75F3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313</Words>
  <Characters>364</Characters>
  <Lines>0</Lines>
  <Paragraphs>0</Paragraphs>
  <TotalTime>1</TotalTime>
  <ScaleCrop>false</ScaleCrop>
  <LinksUpToDate>false</LinksUpToDate>
  <CharactersWithSpaces>364</CharactersWithSpaces>
  <Application>WPS Office_11.1.0.8986_F1E327BC-269C-435d-A152-05C5408002CA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2022-03-28T09:25:00Z</dcterms:created>
  <dc:creator>何小倔</dc:creator>
  <cp:lastModifiedBy>读懂你心跳的声音</cp:lastModifiedBy>
  <cp:lastPrinted>2022-03-28T09:38:00Z</cp:lastPrinted>
  <dcterms:modified xsi:type="dcterms:W3CDTF">2024-03-06T03:32:48Z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  <property fmtid="{D5CDD505-2E9C-101B-9397-08002B2CF9AE}" pid="3" name="ICV">
    <vt:lpwstr>A076A4E5C1306A260A008364451F4BEA_43</vt:lpwstr>
  </property>
</Properties>
</file>