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8190" w:hanging="8190" w:hangingChars="3900"/>
        <w:rPr>
          <w:szCs w:val="21"/>
        </w:rPr>
      </w:pPr>
      <w:r>
        <w:rPr>
          <w:noProof/>
          <w:szCs w:val="21"/>
        </w:rPr>
        <w:drawing>
          <wp:inline distL="0" distT="0" distB="0" distR="0">
            <wp:extent cx="2971800" cy="518160"/>
            <wp:effectExtent l="0" t="0" r="0" b="0"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5181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                               </w:t>
      </w:r>
    </w:p>
    <w:p>
      <w:pPr>
        <w:pStyle w:val="style0"/>
        <w:rPr>
          <w:rFonts w:ascii="黑体" w:eastAsia="黑体" w:hAnsi="黑体"/>
          <w:b/>
          <w:bCs/>
          <w:sz w:val="48"/>
          <w:szCs w:val="48"/>
        </w:rPr>
      </w:pPr>
    </w:p>
    <w:p>
      <w:pPr>
        <w:pStyle w:val="style0"/>
        <w:rPr>
          <w:rFonts w:ascii="黑体" w:eastAsia="黑体" w:hAnsi="黑体"/>
          <w:b/>
          <w:bCs/>
          <w:sz w:val="48"/>
          <w:szCs w:val="48"/>
        </w:rPr>
      </w:pPr>
    </w:p>
    <w:p>
      <w:pPr>
        <w:pStyle w:val="style0"/>
        <w:rPr>
          <w:rFonts w:ascii="黑体" w:eastAsia="黑体" w:hAnsi="黑体"/>
          <w:b/>
          <w:bCs/>
          <w:sz w:val="48"/>
          <w:szCs w:val="48"/>
        </w:rPr>
      </w:pPr>
    </w:p>
    <w:p>
      <w:pPr>
        <w:pStyle w:val="style0"/>
        <w:ind w:firstLine="964" w:firstLineChars="200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2024年大学生寒假社会实践成果</w:t>
      </w:r>
    </w:p>
    <w:p>
      <w:pPr>
        <w:pStyle w:val="style0"/>
        <w:ind w:firstLine="420" w:firstLineChars="200"/>
        <w:rPr>
          <w:szCs w:val="21"/>
        </w:rPr>
      </w:pPr>
    </w:p>
    <w:p>
      <w:pPr>
        <w:pStyle w:val="style0"/>
        <w:ind w:firstLine="420" w:firstLineChars="200"/>
        <w:rPr>
          <w:szCs w:val="21"/>
        </w:rPr>
      </w:pPr>
    </w:p>
    <w:p>
      <w:pPr>
        <w:pStyle w:val="style0"/>
        <w:ind w:firstLine="420" w:firstLineChars="200"/>
        <w:rPr>
          <w:szCs w:val="21"/>
        </w:rPr>
      </w:pPr>
    </w:p>
    <w:p>
      <w:pPr>
        <w:pStyle w:val="style0"/>
        <w:ind w:firstLine="420" w:firstLineChars="200"/>
        <w:rPr>
          <w:szCs w:val="21"/>
        </w:rPr>
      </w:pPr>
    </w:p>
    <w:p>
      <w:pPr>
        <w:pStyle w:val="style0"/>
        <w:ind w:firstLine="420" w:firstLineChars="200"/>
        <w:rPr>
          <w:szCs w:val="21"/>
        </w:rPr>
      </w:pPr>
    </w:p>
    <w:p>
      <w:pPr>
        <w:pStyle w:val="style0"/>
        <w:ind w:firstLine="420" w:firstLineChars="200"/>
        <w:rPr>
          <w:szCs w:val="21"/>
        </w:rPr>
      </w:pPr>
    </w:p>
    <w:p>
      <w:pPr>
        <w:pStyle w:val="style0"/>
        <w:widowControl/>
        <w:ind w:firstLine="960" w:firstLineChars="300"/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成果名称</w:t>
      </w:r>
      <w:r>
        <w:rPr>
          <w:rFonts w:ascii="宋体" w:hAnsi="宋体"/>
          <w:color w:val="000000"/>
          <w:kern w:val="0"/>
          <w:sz w:val="32"/>
          <w:szCs w:val="32"/>
        </w:rPr>
        <w:t>：</w:t>
      </w:r>
      <w:r>
        <w:rPr>
          <w:rFonts w:ascii="楷体_GB2312" w:hAnsi="楷体_GB2312" w:hint="eastAsia"/>
          <w:bCs/>
          <w:color w:val="000000"/>
          <w:kern w:val="0"/>
          <w:sz w:val="32"/>
          <w:szCs w:val="32"/>
          <w:u w:val="single"/>
        </w:rPr>
        <w:t>关于传承中华优秀传统文化的调查</w:t>
      </w:r>
      <w:r>
        <w:rPr>
          <w:rFonts w:ascii="楷体_GB2312" w:hAnsi="楷体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pStyle w:val="style0"/>
        <w:widowControl/>
        <w:ind w:firstLine="960" w:firstLineChars="300"/>
        <w:rPr>
          <w:rFonts w:ascii="楷体_GB2312" w:hAnsi="楷体_GB2312" w:hint="eastAsia"/>
          <w:kern w:val="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班</w:t>
      </w:r>
      <w:r>
        <w:rPr>
          <w:rFonts w:ascii="楷体_GB2312" w:hAnsi="楷体_GB2312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kern w:val="0"/>
          <w:sz w:val="32"/>
          <w:szCs w:val="32"/>
        </w:rPr>
        <w:t>级</w:t>
      </w:r>
      <w:r>
        <w:rPr>
          <w:rFonts w:ascii="宋体" w:hAnsi="宋体"/>
          <w:color w:val="000000"/>
          <w:kern w:val="0"/>
          <w:sz w:val="32"/>
          <w:szCs w:val="32"/>
        </w:rPr>
        <w:t>：</w:t>
      </w:r>
      <w:r>
        <w:rPr>
          <w:rFonts w:ascii="宋体" w:hAnsi="宋体" w:hint="eastAsia"/>
          <w:color w:val="000000"/>
          <w:kern w:val="0"/>
          <w:sz w:val="32"/>
          <w:szCs w:val="32"/>
          <w:u w:val="single"/>
        </w:rPr>
        <w:t>物流</w:t>
      </w:r>
      <w:r>
        <w:rPr>
          <w:rFonts w:ascii="宋体" w:hAnsi="宋体" w:hint="eastAsia"/>
          <w:color w:val="000000"/>
          <w:kern w:val="0"/>
          <w:sz w:val="32"/>
          <w:szCs w:val="32"/>
          <w:u w:val="single"/>
        </w:rPr>
        <w:t>2</w:t>
      </w:r>
      <w:r>
        <w:rPr>
          <w:rFonts w:ascii="宋体" w:hAnsi="宋体"/>
          <w:color w:val="000000"/>
          <w:kern w:val="0"/>
          <w:sz w:val="32"/>
          <w:szCs w:val="32"/>
          <w:u w:val="single"/>
        </w:rPr>
        <w:t>331</w:t>
      </w:r>
      <w:r>
        <w:rPr>
          <w:rFonts w:ascii="楷体_GB2312" w:hAnsi="楷体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楷体_GB2312" w:hAnsi="楷体_GB2312"/>
          <w:kern w:val="0"/>
          <w:sz w:val="32"/>
          <w:szCs w:val="32"/>
          <w:u w:val="single"/>
        </w:rPr>
        <w:t xml:space="preserve">    </w:t>
      </w:r>
      <w:r>
        <w:rPr>
          <w:rFonts w:ascii="楷体_GB2312" w:hAnsi="楷体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 w:hint="eastAsia"/>
          <w:kern w:val="0"/>
          <w:sz w:val="32"/>
          <w:szCs w:val="32"/>
          <w:u w:val="single"/>
        </w:rPr>
        <w:t xml:space="preserve">         </w:t>
      </w:r>
    </w:p>
    <w:p>
      <w:pPr>
        <w:pStyle w:val="style0"/>
        <w:widowControl/>
        <w:ind w:firstLine="960" w:firstLineChars="300"/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</w:pPr>
      <w:r>
        <w:rPr>
          <w:rFonts w:ascii="宋体" w:hAnsi="宋体"/>
          <w:color w:val="000000"/>
          <w:kern w:val="0"/>
          <w:sz w:val="32"/>
          <w:szCs w:val="32"/>
        </w:rPr>
        <w:t>学</w:t>
      </w:r>
      <w:r>
        <w:rPr>
          <w:rFonts w:ascii="楷体_GB2312" w:hAnsi="楷体_GB2312"/>
          <w:color w:val="000000"/>
          <w:kern w:val="0"/>
          <w:sz w:val="32"/>
          <w:szCs w:val="32"/>
        </w:rPr>
        <w:t xml:space="preserve">   </w:t>
      </w:r>
      <w:r>
        <w:rPr>
          <w:rFonts w:ascii="楷体_GB2312" w:hAnsi="楷体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/>
          <w:color w:val="000000"/>
          <w:kern w:val="0"/>
          <w:sz w:val="32"/>
          <w:szCs w:val="32"/>
        </w:rPr>
        <w:t>号：</w:t>
      </w:r>
      <w:r>
        <w:rPr>
          <w:rFonts w:ascii="宋体" w:hAnsi="宋体" w:hint="eastAsia"/>
          <w:color w:val="000000"/>
          <w:kern w:val="0"/>
          <w:sz w:val="32"/>
          <w:szCs w:val="32"/>
          <w:u w:val="single"/>
        </w:rPr>
        <w:t>2318113136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</w:p>
    <w:p>
      <w:pPr>
        <w:pStyle w:val="style0"/>
        <w:widowControl/>
        <w:ind w:firstLine="960" w:firstLineChars="300"/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</w:pPr>
      <w:r>
        <w:rPr>
          <w:rFonts w:ascii="宋体" w:hAnsi="宋体"/>
          <w:color w:val="000000"/>
          <w:kern w:val="0"/>
          <w:sz w:val="32"/>
          <w:szCs w:val="32"/>
        </w:rPr>
        <w:t>姓</w:t>
      </w:r>
      <w:r>
        <w:rPr>
          <w:rFonts w:ascii="楷体_GB2312" w:hAnsi="楷体_GB2312"/>
          <w:color w:val="000000"/>
          <w:kern w:val="0"/>
          <w:sz w:val="32"/>
          <w:szCs w:val="32"/>
        </w:rPr>
        <w:t xml:space="preserve">   </w:t>
      </w:r>
      <w:r>
        <w:rPr>
          <w:rFonts w:ascii="楷体_GB2312" w:hAnsi="楷体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/>
          <w:color w:val="000000"/>
          <w:kern w:val="0"/>
          <w:sz w:val="32"/>
          <w:szCs w:val="32"/>
        </w:rPr>
        <w:t>名：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>文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>茜</w:t>
      </w:r>
      <w:r>
        <w:rPr>
          <w:rFonts w:ascii="楷体_GB2312" w:hAnsi="楷体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pStyle w:val="style0"/>
        <w:widowControl/>
        <w:ind w:firstLine="960" w:firstLineChars="300"/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指导老师：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>匡小情</w:t>
      </w:r>
      <w:r>
        <w:rPr>
          <w:rFonts w:ascii="楷体_GB2312" w:hAnsi="楷体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hAnsi="楷体_GB2312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pStyle w:val="style0"/>
        <w:spacing w:lineRule="exact" w:line="440"/>
        <w:jc w:val="center"/>
        <w:rPr>
          <w:rFonts w:ascii="黑体" w:cs="黑体" w:eastAsia="黑体" w:hAnsi="黑体"/>
          <w:bCs/>
          <w:sz w:val="36"/>
          <w:szCs w:val="36"/>
        </w:rPr>
      </w:pPr>
    </w:p>
    <w:p>
      <w:pPr>
        <w:pStyle w:val="style0"/>
        <w:rPr>
          <w:rFonts w:ascii="黑体" w:cs="黑体" w:eastAsia="黑体" w:hAnsi="黑体"/>
          <w:sz w:val="36"/>
          <w:szCs w:val="36"/>
        </w:rPr>
      </w:pPr>
    </w:p>
    <w:p>
      <w:pPr>
        <w:pStyle w:val="style0"/>
        <w:rPr>
          <w:rFonts w:ascii="黑体" w:cs="黑体" w:eastAsia="黑体" w:hAnsi="黑体"/>
          <w:sz w:val="36"/>
          <w:szCs w:val="36"/>
        </w:rPr>
      </w:pPr>
    </w:p>
    <w:p>
      <w:pPr>
        <w:pStyle w:val="style0"/>
        <w:rPr>
          <w:rFonts w:ascii="黑体" w:cs="黑体" w:eastAsia="黑体" w:hAnsi="黑体"/>
          <w:sz w:val="36"/>
          <w:szCs w:val="36"/>
        </w:rPr>
      </w:pPr>
    </w:p>
    <w:p>
      <w:pPr>
        <w:pStyle w:val="style0"/>
        <w:rPr>
          <w:rFonts w:ascii="黑体" w:cs="黑体" w:eastAsia="黑体" w:hAnsi="黑体"/>
          <w:sz w:val="36"/>
          <w:szCs w:val="36"/>
        </w:rPr>
      </w:pPr>
    </w:p>
    <w:p>
      <w:pPr>
        <w:pStyle w:val="style0"/>
        <w:tabs>
          <w:tab w:val="left" w:leader="none" w:pos="2052"/>
        </w:tabs>
        <w:jc w:val="center"/>
        <w:rPr>
          <w:rFonts w:ascii="楷体" w:cs="黑体" w:eastAsia="楷体" w:hAnsi="楷体"/>
          <w:sz w:val="32"/>
          <w:szCs w:val="32"/>
        </w:rPr>
      </w:pPr>
      <w:r>
        <w:rPr>
          <w:rFonts w:ascii="楷体" w:cs="黑体" w:eastAsia="楷体" w:hAnsi="楷体" w:hint="eastAsia"/>
          <w:sz w:val="32"/>
          <w:szCs w:val="32"/>
        </w:rPr>
        <w:t>学生工作部制表</w:t>
      </w:r>
    </w:p>
    <w:p>
      <w:pPr>
        <w:pStyle w:val="style0"/>
        <w:rPr>
          <w:rFonts w:ascii="黑体" w:cs="黑体" w:eastAsia="黑体" w:hAnsi="黑体"/>
          <w:sz w:val="36"/>
          <w:szCs w:val="36"/>
        </w:rPr>
      </w:pPr>
    </w:p>
    <w:p>
      <w:pPr>
        <w:pStyle w:val="style0"/>
        <w:rPr>
          <w:rFonts w:ascii="黑体" w:cs="黑体" w:eastAsia="黑体" w:hAnsi="黑体"/>
          <w:sz w:val="36"/>
          <w:szCs w:val="36"/>
        </w:rPr>
      </w:pPr>
    </w:p>
    <w:p>
      <w:pPr>
        <w:pStyle w:val="style0"/>
        <w:spacing w:lineRule="exact" w:line="44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cs="黑体" w:eastAsia="黑体" w:hAnsi="黑体"/>
          <w:sz w:val="36"/>
          <w:szCs w:val="36"/>
        </w:rPr>
        <w:br w:type="page"/>
      </w:r>
      <w:bookmarkStart w:id="0" w:name="_Hlk159357984"/>
      <w:r>
        <w:rPr>
          <w:rFonts w:ascii="黑体" w:cs="黑体" w:eastAsia="黑体" w:hAnsi="黑体" w:hint="eastAsia"/>
          <w:bCs/>
          <w:sz w:val="36"/>
          <w:szCs w:val="36"/>
        </w:rPr>
        <w:t>关于</w:t>
      </w:r>
      <w:bookmarkStart w:id="1" w:name="_Hlk159357634"/>
      <w:r>
        <w:rPr>
          <w:rFonts w:ascii="黑体" w:cs="黑体" w:eastAsia="黑体" w:hAnsi="黑体" w:hint="eastAsia"/>
          <w:bCs/>
          <w:sz w:val="36"/>
          <w:szCs w:val="36"/>
        </w:rPr>
        <w:t>传承中华优秀传统文化</w:t>
      </w:r>
      <w:bookmarkEnd w:id="1"/>
      <w:r>
        <w:rPr>
          <w:rFonts w:ascii="黑体" w:cs="黑体" w:eastAsia="黑体" w:hAnsi="黑体" w:hint="eastAsia"/>
          <w:bCs/>
          <w:sz w:val="36"/>
          <w:szCs w:val="36"/>
        </w:rPr>
        <w:t>的调查</w:t>
      </w:r>
      <w:bookmarkEnd w:id="0"/>
      <w:r>
        <w:rPr>
          <w:rFonts w:ascii="黑体" w:cs="黑体" w:eastAsia="黑体" w:hAnsi="黑体" w:hint="eastAsia"/>
          <w:bCs/>
          <w:sz w:val="36"/>
          <w:szCs w:val="36"/>
        </w:rPr>
        <w:t xml:space="preserve">及思考 </w:t>
      </w:r>
      <w:r>
        <w:rPr>
          <w:rFonts w:ascii="黑体" w:cs="黑体" w:eastAsia="黑体" w:hAnsi="黑体" w:hint="eastAsia"/>
          <w:bCs/>
          <w:sz w:val="36"/>
          <w:szCs w:val="36"/>
        </w:rPr>
        <w:br/>
      </w:r>
      <w:r>
        <w:rPr>
          <w:rFonts w:ascii="黑体" w:cs="黑体" w:eastAsia="黑体" w:hAnsi="黑体" w:hint="eastAsia"/>
          <w:sz w:val="36"/>
          <w:szCs w:val="36"/>
        </w:rPr>
        <w:t>      </w:t>
      </w:r>
      <w:r>
        <w:rPr>
          <w:rFonts w:ascii="黑体" w:cs="黑体" w:eastAsia="黑体" w:hAnsi="黑体" w:hint="eastAsia"/>
          <w:sz w:val="32"/>
          <w:szCs w:val="32"/>
        </w:rPr>
        <w:t>  </w:t>
      </w:r>
    </w:p>
    <w:p>
      <w:pPr>
        <w:pStyle w:val="style0"/>
        <w:spacing w:lineRule="exact" w:line="440"/>
        <w:ind w:firstLine="413" w:firstLineChars="196"/>
        <w:rPr>
          <w:b/>
        </w:rPr>
      </w:pPr>
    </w:p>
    <w:p>
      <w:pPr>
        <w:pStyle w:val="style0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szCs w:val="21"/>
        </w:rPr>
        <w:t>摘要：</w:t>
      </w:r>
      <w:r>
        <w:rPr>
          <w:rFonts w:hint="eastAsia"/>
          <w:b/>
          <w:bCs/>
          <w:szCs w:val="21"/>
        </w:rPr>
        <w:t>中华优秀传统文化是中华民族的瑰宝，是民族精神的集中体现。然而，在现代社会的快速发展中，一些青少年对中华优秀传统文化的了解并不深入，甚至存在误解和忽视的现象。因此，传承中华优秀传统文化显得尤为重要。本文将从三个方面探讨传承中华优秀传统文化的必要性。</w:t>
      </w:r>
    </w:p>
    <w:p>
      <w:pPr>
        <w:pStyle w:val="style0"/>
        <w:spacing w:lineRule="exact" w:line="440"/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关键词：</w:t>
      </w:r>
      <w:r>
        <w:rPr>
          <w:rFonts w:hint="eastAsia"/>
          <w:b/>
          <w:szCs w:val="21"/>
        </w:rPr>
        <w:t>传统文化，重要性</w:t>
      </w:r>
      <w:r>
        <w:rPr>
          <w:b/>
          <w:szCs w:val="21"/>
        </w:rPr>
        <w:t xml:space="preserve"> </w:t>
      </w:r>
    </w:p>
    <w:p>
      <w:pPr>
        <w:pStyle w:val="style0"/>
        <w:widowControl/>
        <w:spacing w:lineRule="exact" w:line="440"/>
        <w:ind w:firstLine="4160" w:firstLineChars="1300"/>
        <w:jc w:val="left"/>
        <w:rPr>
          <w:rFonts w:ascii="黑体" w:cs="宋体" w:eastAsia="黑体" w:hAnsi="宋体"/>
          <w:kern w:val="0"/>
          <w:sz w:val="32"/>
          <w:szCs w:val="32"/>
        </w:rPr>
      </w:pPr>
      <w:r>
        <w:rPr>
          <w:rFonts w:ascii="黑体" w:cs="宋体" w:eastAsia="黑体" w:hAnsi="宋体" w:hint="eastAsia"/>
          <w:kern w:val="0"/>
          <w:sz w:val="32"/>
          <w:szCs w:val="32"/>
        </w:rPr>
        <w:t>前 言</w:t>
      </w:r>
    </w:p>
    <w:p>
      <w:pPr>
        <w:pStyle w:val="style4098"/>
        <w:widowControl/>
        <w:spacing w:lineRule="exact" w:line="440"/>
        <w:ind w:left="235" w:leftChars="112" w:firstLine="118" w:firstLineChars="4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实践时间：2024年月7日</w:t>
      </w:r>
    </w:p>
    <w:p>
      <w:pPr>
        <w:pStyle w:val="style4098"/>
        <w:widowControl/>
        <w:spacing w:lineRule="exact" w:line="440"/>
        <w:ind w:left="235" w:leftChars="112" w:firstLine="118" w:firstLineChars="4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b/>
          <w:kern w:val="0"/>
          <w:sz w:val="24"/>
          <w:szCs w:val="24"/>
        </w:rPr>
        <w:t>实践地点：</w:t>
      </w:r>
      <w:r>
        <w:rPr>
          <w:rFonts w:ascii="宋体" w:cs="宋体" w:hint="eastAsia"/>
          <w:b/>
          <w:kern w:val="0"/>
          <w:sz w:val="24"/>
          <w:szCs w:val="24"/>
        </w:rPr>
        <w:t>长沙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kern w:val="0"/>
          <w:sz w:val="24"/>
          <w:szCs w:val="24"/>
        </w:rPr>
      </w:pPr>
      <w:r>
        <w:rPr>
          <w:rFonts w:ascii="宋体" w:cs="宋体" w:hAnsi="宋体" w:hint="eastAsia"/>
          <w:b/>
          <w:kern w:val="0"/>
          <w:sz w:val="24"/>
          <w:szCs w:val="24"/>
        </w:rPr>
        <w:t>实践人员</w:t>
      </w:r>
      <w:r>
        <w:rPr>
          <w:rFonts w:ascii="宋体" w:cs="宋体" w:hAnsi="宋体" w:hint="eastAsia"/>
          <w:kern w:val="0"/>
          <w:sz w:val="24"/>
          <w:szCs w:val="24"/>
        </w:rPr>
        <w:t>：</w:t>
      </w:r>
      <w:r>
        <w:rPr>
          <w:rFonts w:ascii="宋体" w:cs="宋体" w:hAnsi="宋体" w:hint="eastAsia"/>
          <w:kern w:val="0"/>
          <w:sz w:val="24"/>
          <w:szCs w:val="24"/>
        </w:rPr>
        <w:t>文</w:t>
      </w:r>
      <w:r>
        <w:rPr>
          <w:rFonts w:ascii="宋体" w:cs="宋体" w:hAnsi="宋体" w:hint="eastAsia"/>
          <w:kern w:val="0"/>
          <w:sz w:val="24"/>
          <w:szCs w:val="24"/>
        </w:rPr>
        <w:t>茜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kern w:val="0"/>
          <w:sz w:val="24"/>
          <w:szCs w:val="24"/>
        </w:rPr>
      </w:pPr>
      <w:r>
        <w:rPr>
          <w:rFonts w:ascii="宋体" w:cs="宋体" w:hAnsi="宋体" w:hint="eastAsia"/>
          <w:b/>
          <w:kern w:val="0"/>
          <w:sz w:val="24"/>
          <w:szCs w:val="24"/>
        </w:rPr>
        <w:t>实践内容</w:t>
      </w:r>
      <w:r>
        <w:rPr>
          <w:rFonts w:ascii="宋体" w:cs="宋体" w:hAnsi="宋体" w:hint="eastAsia"/>
          <w:kern w:val="0"/>
          <w:sz w:val="24"/>
          <w:szCs w:val="24"/>
        </w:rPr>
        <w:t>：关于</w:t>
      </w:r>
      <w:r>
        <w:rPr>
          <w:rFonts w:ascii="宋体" w:cs="宋体" w:hAnsi="宋体" w:hint="eastAsia"/>
          <w:bCs/>
          <w:kern w:val="0"/>
          <w:sz w:val="24"/>
          <w:szCs w:val="24"/>
        </w:rPr>
        <w:t>传承中华优秀传统文化</w:t>
      </w:r>
      <w:r>
        <w:rPr>
          <w:rFonts w:ascii="宋体" w:cs="宋体" w:hAnsi="宋体" w:hint="eastAsia"/>
          <w:kern w:val="0"/>
          <w:sz w:val="24"/>
          <w:szCs w:val="24"/>
        </w:rPr>
        <w:t>的调查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/>
          <w:kern w:val="0"/>
          <w:sz w:val="24"/>
          <w:szCs w:val="24"/>
        </w:rPr>
      </w:pPr>
      <w:r>
        <w:rPr>
          <w:rFonts w:ascii="宋体" w:cs="宋体" w:hAnsi="宋体" w:hint="eastAsia"/>
          <w:b/>
          <w:kern w:val="0"/>
          <w:sz w:val="24"/>
          <w:szCs w:val="24"/>
        </w:rPr>
        <w:t>实践方式：</w:t>
      </w:r>
      <w:r>
        <w:rPr>
          <w:rFonts w:ascii="宋体" w:cs="宋体" w:hAnsi="宋体" w:hint="eastAsia"/>
          <w:b/>
          <w:kern w:val="0"/>
          <w:sz w:val="24"/>
          <w:szCs w:val="24"/>
        </w:rPr>
        <w:t>线上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黑体" w:cs="宋体" w:eastAsia="黑体" w:hAnsi="黑体"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kern w:val="0"/>
          <w:sz w:val="24"/>
          <w:szCs w:val="24"/>
        </w:rPr>
        <w:t>实践目的</w:t>
      </w:r>
      <w:r>
        <w:rPr>
          <w:rFonts w:ascii="宋体" w:cs="宋体" w:hAnsi="宋体" w:hint="eastAsia"/>
          <w:b/>
          <w:kern w:val="0"/>
          <w:sz w:val="24"/>
          <w:szCs w:val="24"/>
        </w:rPr>
        <w:t>：</w:t>
      </w:r>
      <w:r>
        <w:rPr>
          <w:rFonts w:ascii="宋体" w:cs="宋体" w:hAnsi="宋体" w:hint="eastAsia"/>
          <w:b/>
          <w:kern w:val="0"/>
          <w:sz w:val="24"/>
          <w:szCs w:val="24"/>
        </w:rPr>
        <w:t>传承中华优秀传统文化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1356994</wp:posOffset>
            </wp:positionH>
            <wp:positionV relativeFrom="page">
              <wp:posOffset>5243226</wp:posOffset>
            </wp:positionV>
            <wp:extent cx="3857005" cy="2550600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57005" cy="2550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57" w:firstLineChars="49"/>
        <w:jc w:val="left"/>
        <w:rPr>
          <w:rFonts w:ascii="黑体" w:cs="宋体" w:eastAsia="黑体" w:hAnsi="黑体" w:hint="eastAsia"/>
          <w:bCs/>
          <w:kern w:val="0"/>
          <w:sz w:val="32"/>
          <w:szCs w:val="32"/>
        </w:rPr>
      </w:pPr>
      <w:r>
        <w:rPr>
          <w:rFonts w:ascii="黑体" w:cs="宋体" w:eastAsia="黑体" w:hAnsi="黑体" w:hint="eastAsia"/>
          <w:bCs/>
          <w:kern w:val="0"/>
          <w:sz w:val="32"/>
          <w:szCs w:val="32"/>
        </w:rPr>
        <w:t>一</w:t>
      </w:r>
      <w:r>
        <w:rPr>
          <w:rFonts w:ascii="黑体" w:cs="宋体" w:eastAsia="黑体" w:hAnsi="黑体" w:hint="eastAsia"/>
          <w:bCs/>
          <w:kern w:val="0"/>
          <w:sz w:val="32"/>
          <w:szCs w:val="32"/>
        </w:rPr>
        <w:t>、传承中华优秀传统文化的必要性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1</w:t>
      </w:r>
      <w:r>
        <w:rPr>
          <w:rFonts w:ascii="宋体" w:cs="宋体" w:hAnsi="宋体"/>
          <w:bCs/>
          <w:kern w:val="0"/>
          <w:sz w:val="24"/>
        </w:rPr>
        <w:t>.</w:t>
      </w:r>
      <w:r>
        <w:rPr>
          <w:rFonts w:ascii="宋体" w:cs="宋体" w:hAnsi="宋体" w:hint="eastAsia"/>
          <w:bCs/>
          <w:kern w:val="0"/>
          <w:sz w:val="24"/>
        </w:rPr>
        <w:t>民族精神，增强民族自信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中华优秀传统文化是中华民族的精神支柱，是民族认同感和归属感的重要源泉。通过传承这些文化，可以激发青少年的民族自豪感和自信心，增强他们对国家和民族的认同。同时，弘扬民族精神也是维护国家统一、民族团结的重要基础。正如《中共中央关于繁荣发展社会主义文艺的意见》所指出的：“要大力弘扬中华优秀传统文化，深入挖掘民族文化资源，让中华民族的文化基因在广大人民心中生根发芽。”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2</w:t>
      </w:r>
      <w:r>
        <w:rPr>
          <w:rFonts w:ascii="宋体" w:cs="宋体" w:hAnsi="宋体"/>
          <w:bCs/>
          <w:kern w:val="0"/>
          <w:sz w:val="24"/>
        </w:rPr>
        <w:t>.</w:t>
      </w:r>
      <w:r>
        <w:rPr>
          <w:rFonts w:ascii="宋体" w:cs="宋体" w:hAnsi="宋体" w:hint="eastAsia"/>
          <w:bCs/>
          <w:kern w:val="0"/>
          <w:sz w:val="24"/>
        </w:rPr>
        <w:t>全面发展，培养健全人格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中华优秀传统文化蕴含着丰富的教育资源，如诚信、仁爱、礼义、智慧等，这些品质对于青少年的成长具有重要意义。通过学习和传承这些文化，可以帮助青少年树立正确的世界观、人生观和价值观，促进他们的全面发展。同时，这些文化还可以培养青少年的健全人格，提高他们的道德素质和社</w:t>
      </w:r>
      <w:r>
        <w:rPr>
          <w:rFonts w:ascii="宋体" w:cs="宋体" w:hAnsi="宋体" w:hint="eastAsia"/>
          <w:bCs/>
          <w:kern w:val="0"/>
          <w:sz w:val="24"/>
        </w:rPr>
        <w:t>会责任感。例如，《论语》中的“己所不欲，勿施于人”等思想，对于培养青少年的</w:t>
      </w:r>
      <w:r>
        <w:rPr>
          <w:rFonts w:ascii="宋体" w:cs="宋体" w:hAnsi="宋体" w:hint="eastAsia"/>
          <w:bCs/>
          <w:kern w:val="0"/>
          <w:sz w:val="24"/>
        </w:rPr>
        <w:t>同理心</w:t>
      </w:r>
      <w:r>
        <w:rPr>
          <w:rFonts w:ascii="宋体" w:cs="宋体" w:hAnsi="宋体" w:hint="eastAsia"/>
          <w:bCs/>
          <w:kern w:val="0"/>
          <w:sz w:val="24"/>
        </w:rPr>
        <w:t>和宽容心具有积极作用。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3</w:t>
      </w:r>
      <w:r>
        <w:rPr>
          <w:rFonts w:ascii="宋体" w:cs="宋体" w:hAnsi="宋体"/>
          <w:bCs/>
          <w:kern w:val="0"/>
          <w:sz w:val="24"/>
        </w:rPr>
        <w:t>.</w:t>
      </w:r>
      <w:r>
        <w:rPr>
          <w:rFonts w:ascii="宋体" w:cs="宋体" w:hAnsi="宋体" w:hint="eastAsia"/>
          <w:bCs/>
          <w:kern w:val="0"/>
          <w:sz w:val="24"/>
        </w:rPr>
        <w:t>文化冲击，维护文化安全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在全球化的背景下，各种外来文化不断涌入中国，对本土文化产生了一定的冲击。在这种情况下，传承中华优秀传统文化显得尤为重要。通过传承这些文化，可以帮助青少年更好地认识和理解本土文化，增强他们对本土文化的认同感和自豪感，从而有效应对外来文化的冲击。同时，传承中华优秀传统文化也是维护国家文化安全的重要举措。只有坚守本土文化阵地，才能确保国家文化安全不受威胁。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57" w:firstLineChars="49"/>
        <w:jc w:val="left"/>
        <w:rPr>
          <w:rFonts w:ascii="黑体" w:cs="宋体" w:eastAsia="黑体" w:hAnsi="黑体" w:hint="eastAsia"/>
          <w:bCs/>
          <w:kern w:val="0"/>
          <w:sz w:val="32"/>
          <w:szCs w:val="32"/>
        </w:rPr>
      </w:pPr>
      <w:r>
        <w:rPr>
          <w:rFonts w:ascii="黑体" w:cs="宋体" w:eastAsia="黑体" w:hAnsi="黑体" w:hint="eastAsia"/>
          <w:bCs/>
          <w:kern w:val="0"/>
          <w:sz w:val="32"/>
          <w:szCs w:val="32"/>
        </w:rPr>
        <w:t>二</w:t>
      </w:r>
      <w:r>
        <w:rPr>
          <w:rFonts w:ascii="黑体" w:cs="宋体" w:eastAsia="黑体" w:hAnsi="黑体" w:hint="eastAsia"/>
          <w:bCs/>
          <w:kern w:val="0"/>
          <w:sz w:val="32"/>
          <w:szCs w:val="32"/>
        </w:rPr>
        <w:t>、如何有效传承中华优秀传统文化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1356994</wp:posOffset>
            </wp:positionH>
            <wp:positionV relativeFrom="page">
              <wp:posOffset>7211496</wp:posOffset>
            </wp:positionV>
            <wp:extent cx="2982080" cy="1765651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2080" cy="176565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1</w:t>
      </w:r>
      <w:r>
        <w:rPr>
          <w:rFonts w:ascii="宋体" w:cs="宋体" w:hAnsi="宋体"/>
          <w:bCs/>
          <w:kern w:val="0"/>
          <w:sz w:val="24"/>
        </w:rPr>
        <w:t>.</w:t>
      </w:r>
      <w:r>
        <w:rPr>
          <w:rFonts w:ascii="宋体" w:cs="宋体" w:hAnsi="宋体" w:hint="eastAsia"/>
          <w:bCs/>
          <w:kern w:val="0"/>
          <w:sz w:val="24"/>
        </w:rPr>
        <w:t>教育引导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学校是传承中华优秀传统文化的重要阵地。应该通过课程设置、教育方式等途径，加强对学生的文化教育。例如，可以开设相关课程，让学生了解中华优秀传统文化的历史渊源、基本内涵和价值意义；同时，还可以通过校园文化活动等形式，让学生在实践中体验和感悟中华优秀传统文化的魅力。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2</w:t>
      </w:r>
      <w:r>
        <w:rPr>
          <w:rFonts w:ascii="宋体" w:cs="宋体" w:hAnsi="宋体"/>
          <w:bCs/>
          <w:kern w:val="0"/>
          <w:sz w:val="24"/>
        </w:rPr>
        <w:t>.</w:t>
      </w:r>
      <w:r>
        <w:rPr>
          <w:rFonts w:ascii="宋体" w:cs="宋体" w:hAnsi="宋体" w:hint="eastAsia"/>
          <w:bCs/>
          <w:kern w:val="0"/>
          <w:sz w:val="24"/>
        </w:rPr>
        <w:t>传播方式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随着科技的发展，新媒体成为了传播中华优秀传统文化的重要途径。可以通过制作网络课程、短视频、互动游戏等方式，让中华优秀传统文化更加贴近年轻人的生活方式和审美需求。同时，还可以通过社交媒体等平台，让更多人了解和参与到中华优秀传统文化的传承中来。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3</w:t>
      </w:r>
      <w:r>
        <w:rPr>
          <w:rFonts w:ascii="宋体" w:cs="宋体" w:hAnsi="宋体"/>
          <w:bCs/>
          <w:kern w:val="0"/>
          <w:sz w:val="24"/>
        </w:rPr>
        <w:t>.</w:t>
      </w:r>
      <w:r>
        <w:rPr>
          <w:rFonts w:ascii="宋体" w:cs="宋体" w:hAnsi="宋体" w:hint="eastAsia"/>
          <w:bCs/>
          <w:kern w:val="0"/>
          <w:sz w:val="24"/>
        </w:rPr>
        <w:t>时代特点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传承中华优秀传统文化并不意味着固守传统、拒绝创新。相反，应该结合时代特点和社会发展需求，对传统文化进行创新性转化和发展。例如，可以将传统文化元素与现代设计相结合，创造出具有民族特色的现代产品；</w:t>
      </w:r>
      <w:r>
        <w:rPr>
          <w:rFonts w:ascii="宋体" w:cs="宋体" w:hAnsi="宋体" w:hint="eastAsia"/>
          <w:bCs/>
          <w:kern w:val="0"/>
          <w:sz w:val="24"/>
        </w:rPr>
        <w:t>还可以将传统文化智慧与现代管理理念相结合，为企业发展提供新的思路和方法。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57" w:firstLineChars="49"/>
        <w:jc w:val="left"/>
        <w:rPr>
          <w:rFonts w:ascii="黑体" w:cs="宋体" w:eastAsia="黑体" w:hAnsi="黑体" w:hint="eastAsia"/>
          <w:bCs/>
          <w:kern w:val="0"/>
          <w:sz w:val="32"/>
          <w:szCs w:val="32"/>
        </w:rPr>
      </w:pPr>
      <w:r>
        <w:rPr>
          <w:rFonts w:ascii="黑体" w:cs="宋体" w:eastAsia="黑体" w:hAnsi="黑体" w:hint="eastAsia"/>
          <w:bCs/>
          <w:kern w:val="0"/>
          <w:sz w:val="32"/>
          <w:szCs w:val="32"/>
        </w:rPr>
        <w:t>三</w:t>
      </w:r>
      <w:r>
        <w:rPr>
          <w:rFonts w:ascii="黑体" w:cs="宋体" w:eastAsia="黑体" w:hAnsi="黑体" w:hint="eastAsia"/>
          <w:bCs/>
          <w:kern w:val="0"/>
          <w:sz w:val="32"/>
          <w:szCs w:val="32"/>
        </w:rPr>
        <w:t>、结论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 w:hint="eastAsia"/>
          <w:bCs/>
          <w:kern w:val="0"/>
          <w:sz w:val="24"/>
        </w:rPr>
      </w:pPr>
      <w:r>
        <w:rPr>
          <w:rFonts w:ascii="宋体" w:cs="宋体" w:hAnsi="宋体" w:hint="eastAsia"/>
          <w:bCs/>
          <w:kern w:val="0"/>
          <w:sz w:val="24"/>
        </w:rPr>
        <w:t>综上所述，传承中华优秀传统文化对于弘扬民族精神、促进青少年全面发展以及应对文化冲击等方面都具有重要意义。因此，我们应该加强对中华优秀传统文化的传承工作，让这些宝贵的文化遗产在新时代焕发出新的光彩。同时，我们也应该不断创新传承方式和方法，让更多人了解和参与到中华优秀传统文化的传承中来。只有这样，我们才能更好地传承和发扬中华优秀传统文化，为中华民族的伟大复兴贡献力量。</w:t>
      </w:r>
    </w:p>
    <w:p>
      <w:pPr>
        <w:pStyle w:val="style4098"/>
        <w:widowControl/>
        <w:spacing w:before="31" w:beforeLines="10" w:after="31" w:afterLines="10" w:lineRule="exact" w:line="440"/>
        <w:ind w:left="235" w:leftChars="112" w:right="315" w:rightChars="150" w:firstLine="118" w:firstLineChars="49"/>
        <w:jc w:val="left"/>
        <w:rPr>
          <w:rFonts w:ascii="宋体" w:cs="宋体" w:hAnsi="宋体"/>
          <w:bCs/>
          <w:kern w:val="0"/>
          <w:sz w:val="24"/>
        </w:rPr>
      </w:pPr>
    </w:p>
    <w:p>
      <w:pPr>
        <w:pStyle w:val="style0"/>
        <w:spacing w:lineRule="exact" w:line="440"/>
        <w:ind w:firstLine="316" w:firstLineChars="150"/>
        <w:rPr>
          <w:rFonts w:ascii="宋体" w:cs="宋体" w:hAnsi="宋体"/>
          <w:b/>
          <w:kern w:val="0"/>
          <w:szCs w:val="21"/>
        </w:rPr>
      </w:pPr>
      <w:r>
        <w:rPr>
          <w:rFonts w:ascii="宋体" w:cs="宋体" w:hAnsi="宋体" w:hint="eastAsia"/>
          <w:b/>
          <w:kern w:val="0"/>
          <w:szCs w:val="21"/>
        </w:rPr>
        <w:t>参考文献：</w:t>
      </w:r>
      <w:r>
        <w:rPr>
          <w:rFonts w:ascii="宋体" w:cs="宋体" w:hAnsi="宋体" w:hint="eastAsia"/>
          <w:b/>
          <w:kern w:val="0"/>
          <w:szCs w:val="21"/>
        </w:rPr>
        <w:t>《</w:t>
      </w:r>
      <w:r>
        <w:rPr>
          <w:rFonts w:ascii="宋体" w:cs="宋体" w:hAnsi="宋体" w:hint="eastAsia"/>
          <w:b/>
          <w:bCs/>
          <w:kern w:val="0"/>
          <w:szCs w:val="21"/>
        </w:rPr>
        <w:t>论语</w:t>
      </w:r>
      <w:r>
        <w:rPr>
          <w:rFonts w:ascii="宋体" w:cs="宋体" w:hAnsi="宋体" w:hint="eastAsia"/>
          <w:b/>
          <w:kern w:val="0"/>
          <w:szCs w:val="21"/>
        </w:rPr>
        <w:t>》</w:t>
      </w:r>
    </w:p>
    <w:p>
      <w:pPr>
        <w:pStyle w:val="style0"/>
        <w:spacing w:lineRule="exact" w:line="440"/>
        <w:ind w:firstLine="235" w:firstLineChars="98"/>
        <w:rPr>
          <w:bCs/>
          <w:color w:val="ff0000"/>
          <w:sz w:val="24"/>
        </w:rPr>
      </w:pPr>
    </w:p>
    <w:sectPr>
      <w:footerReference w:type="even" r:id="rId5"/>
      <w:footerReference w:type="default" r:id="rId6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</w:rPr>
      <w:t>1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B0873B4"/>
    <w:lvl w:ilvl="0" w:tplc="D7928BAE">
      <w:start w:val="1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1">
    <w:nsid w:val="00000001"/>
    <w:multiLevelType w:val="hybridMultilevel"/>
    <w:tmpl w:val="E3A240D0"/>
    <w:lvl w:ilvl="0" w:tplc="0409000F">
      <w:start w:val="1"/>
      <w:numFmt w:val="decimal"/>
      <w:lvlText w:val="%1."/>
      <w:lvlJc w:val="left"/>
      <w:pPr>
        <w:ind w:left="756" w:hanging="440"/>
      </w:p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2">
    <w:nsid w:val="00000002"/>
    <w:multiLevelType w:val="hybridMultilevel"/>
    <w:tmpl w:val="C8420064"/>
    <w:lvl w:ilvl="0" w:tplc="04090013">
      <w:start w:val="1"/>
      <w:numFmt w:val="chineseCountingThousand"/>
      <w:lvlText w:val="%1、"/>
      <w:lvlJc w:val="left"/>
      <w:pPr>
        <w:ind w:left="756" w:hanging="440"/>
      </w:p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3">
    <w:nsid w:val="00000003"/>
    <w:multiLevelType w:val="hybridMultilevel"/>
    <w:tmpl w:val="A8066E06"/>
    <w:lvl w:ilvl="0" w:tplc="759A20F2">
      <w:start w:val="2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00000004"/>
    <w:multiLevelType w:val="hybridMultilevel"/>
    <w:tmpl w:val="9F9CBD78"/>
    <w:lvl w:ilvl="0" w:tplc="04090013">
      <w:start w:val="1"/>
      <w:numFmt w:val="chineseCountingThousand"/>
      <w:lvlText w:val="%1、"/>
      <w:lvlJc w:val="left"/>
      <w:pPr>
        <w:ind w:left="756" w:hanging="440"/>
      </w:p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5">
    <w:nsid w:val="00000005"/>
    <w:multiLevelType w:val="hybridMultilevel"/>
    <w:tmpl w:val="AB846D82"/>
    <w:lvl w:ilvl="0" w:tplc="04090017">
      <w:start w:val="1"/>
      <w:numFmt w:val="chineseCountingThousand"/>
      <w:lvlText w:val="(%1)"/>
      <w:lvlJc w:val="left"/>
      <w:pPr>
        <w:ind w:left="756" w:hanging="440"/>
      </w:p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6">
    <w:nsid w:val="00000006"/>
    <w:multiLevelType w:val="hybridMultilevel"/>
    <w:tmpl w:val="571C204C"/>
    <w:lvl w:ilvl="0" w:tplc="C7C08F80">
      <w:start w:val="2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00000007"/>
    <w:multiLevelType w:val="hybridMultilevel"/>
    <w:tmpl w:val="C7300418"/>
    <w:lvl w:ilvl="0">
      <w:start w:val="1"/>
      <w:numFmt w:val="chineseCountingThousand"/>
      <w:lvlText w:val="(%1)"/>
      <w:lvlJc w:val="left"/>
      <w:pPr>
        <w:ind w:left="756" w:hanging="440"/>
      </w:pPr>
    </w:lvl>
    <w:lvl w:ilvl="1" w:tentative="1">
      <w:start w:val="1"/>
      <w:numFmt w:val="lowerLetter"/>
      <w:lvlText w:val="%2)"/>
      <w:lvlJc w:val="left"/>
      <w:pPr>
        <w:ind w:left="1196" w:hanging="440"/>
      </w:pPr>
    </w:lvl>
    <w:lvl w:ilvl="2" w:tentative="1">
      <w:start w:val="1"/>
      <w:numFmt w:val="lowerRoman"/>
      <w:lvlText w:val="%3."/>
      <w:lvlJc w:val="right"/>
      <w:pPr>
        <w:ind w:left="1636" w:hanging="440"/>
      </w:pPr>
    </w:lvl>
    <w:lvl w:ilvl="3" w:tentative="1">
      <w:start w:val="1"/>
      <w:numFmt w:val="decimal"/>
      <w:lvlText w:val="%4."/>
      <w:lvlJc w:val="left"/>
      <w:pPr>
        <w:ind w:left="2076" w:hanging="440"/>
      </w:pPr>
    </w:lvl>
    <w:lvl w:ilvl="4" w:tentative="1">
      <w:start w:val="1"/>
      <w:numFmt w:val="lowerLetter"/>
      <w:lvlText w:val="%5)"/>
      <w:lvlJc w:val="left"/>
      <w:pPr>
        <w:ind w:left="2516" w:hanging="440"/>
      </w:pPr>
    </w:lvl>
    <w:lvl w:ilvl="5" w:tentative="1">
      <w:start w:val="1"/>
      <w:numFmt w:val="lowerRoman"/>
      <w:lvlText w:val="%6."/>
      <w:lvlJc w:val="right"/>
      <w:pPr>
        <w:ind w:left="2956" w:hanging="440"/>
      </w:pPr>
    </w:lvl>
    <w:lvl w:ilvl="6" w:tentative="1">
      <w:start w:val="1"/>
      <w:numFmt w:val="decimal"/>
      <w:lvlText w:val="%7."/>
      <w:lvlJc w:val="left"/>
      <w:pPr>
        <w:ind w:left="3396" w:hanging="440"/>
      </w:pPr>
    </w:lvl>
    <w:lvl w:ilvl="7" w:tentative="1">
      <w:start w:val="1"/>
      <w:numFmt w:val="lowerLetter"/>
      <w:lvlText w:val="%8)"/>
      <w:lvlJc w:val="left"/>
      <w:pPr>
        <w:ind w:left="3836" w:hanging="440"/>
      </w:pPr>
    </w:lvl>
    <w:lvl w:ilvl="8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8">
    <w:nsid w:val="00000008"/>
    <w:multiLevelType w:val="hybridMultilevel"/>
    <w:tmpl w:val="70EC7AA0"/>
    <w:lvl w:ilvl="0" w:tplc="04090017">
      <w:start w:val="1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196" w:hanging="440"/>
      </w:pPr>
    </w:lvl>
    <w:lvl w:ilvl="2" w:tentative="1">
      <w:start w:val="1"/>
      <w:numFmt w:val="lowerRoman"/>
      <w:lvlText w:val="%3."/>
      <w:lvlJc w:val="right"/>
      <w:pPr>
        <w:ind w:left="1636" w:hanging="440"/>
      </w:pPr>
    </w:lvl>
    <w:lvl w:ilvl="3" w:tentative="1">
      <w:start w:val="1"/>
      <w:numFmt w:val="decimal"/>
      <w:lvlText w:val="%4."/>
      <w:lvlJc w:val="left"/>
      <w:pPr>
        <w:ind w:left="2076" w:hanging="440"/>
      </w:pPr>
    </w:lvl>
    <w:lvl w:ilvl="4" w:tentative="1">
      <w:start w:val="1"/>
      <w:numFmt w:val="lowerLetter"/>
      <w:lvlText w:val="%5)"/>
      <w:lvlJc w:val="left"/>
      <w:pPr>
        <w:ind w:left="2516" w:hanging="440"/>
      </w:pPr>
    </w:lvl>
    <w:lvl w:ilvl="5" w:tentative="1">
      <w:start w:val="1"/>
      <w:numFmt w:val="lowerRoman"/>
      <w:lvlText w:val="%6."/>
      <w:lvlJc w:val="right"/>
      <w:pPr>
        <w:ind w:left="2956" w:hanging="440"/>
      </w:pPr>
    </w:lvl>
    <w:lvl w:ilvl="6" w:tentative="1">
      <w:start w:val="1"/>
      <w:numFmt w:val="decimal"/>
      <w:lvlText w:val="%7."/>
      <w:lvlJc w:val="left"/>
      <w:pPr>
        <w:ind w:left="3396" w:hanging="440"/>
      </w:pPr>
    </w:lvl>
    <w:lvl w:ilvl="7" w:tentative="1">
      <w:start w:val="1"/>
      <w:numFmt w:val="lowerLetter"/>
      <w:lvlText w:val="%8)"/>
      <w:lvlJc w:val="left"/>
      <w:pPr>
        <w:ind w:left="3836" w:hanging="440"/>
      </w:pPr>
    </w:lvl>
    <w:lvl w:ilvl="8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9">
    <w:nsid w:val="00000009"/>
    <w:multiLevelType w:val="hybridMultilevel"/>
    <w:tmpl w:val="01706AB8"/>
    <w:lvl w:ilvl="0">
      <w:start w:val="1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196" w:hanging="440"/>
      </w:pPr>
    </w:lvl>
    <w:lvl w:ilvl="2" w:tentative="1">
      <w:start w:val="1"/>
      <w:numFmt w:val="lowerRoman"/>
      <w:lvlText w:val="%3."/>
      <w:lvlJc w:val="right"/>
      <w:pPr>
        <w:ind w:left="1636" w:hanging="440"/>
      </w:pPr>
    </w:lvl>
    <w:lvl w:ilvl="3" w:tentative="1">
      <w:start w:val="1"/>
      <w:numFmt w:val="decimal"/>
      <w:lvlText w:val="%4."/>
      <w:lvlJc w:val="left"/>
      <w:pPr>
        <w:ind w:left="2076" w:hanging="440"/>
      </w:pPr>
    </w:lvl>
    <w:lvl w:ilvl="4" w:tentative="1">
      <w:start w:val="1"/>
      <w:numFmt w:val="lowerLetter"/>
      <w:lvlText w:val="%5)"/>
      <w:lvlJc w:val="left"/>
      <w:pPr>
        <w:ind w:left="2516" w:hanging="440"/>
      </w:pPr>
    </w:lvl>
    <w:lvl w:ilvl="5" w:tentative="1">
      <w:start w:val="1"/>
      <w:numFmt w:val="lowerRoman"/>
      <w:lvlText w:val="%6."/>
      <w:lvlJc w:val="right"/>
      <w:pPr>
        <w:ind w:left="2956" w:hanging="440"/>
      </w:pPr>
    </w:lvl>
    <w:lvl w:ilvl="6" w:tentative="1">
      <w:start w:val="1"/>
      <w:numFmt w:val="decimal"/>
      <w:lvlText w:val="%7."/>
      <w:lvlJc w:val="left"/>
      <w:pPr>
        <w:ind w:left="3396" w:hanging="440"/>
      </w:pPr>
    </w:lvl>
    <w:lvl w:ilvl="7" w:tentative="1">
      <w:start w:val="1"/>
      <w:numFmt w:val="lowerLetter"/>
      <w:lvlText w:val="%8)"/>
      <w:lvlJc w:val="left"/>
      <w:pPr>
        <w:ind w:left="3836" w:hanging="440"/>
      </w:pPr>
    </w:lvl>
    <w:lvl w:ilvl="8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10">
    <w:nsid w:val="0000000A"/>
    <w:multiLevelType w:val="hybridMultilevel"/>
    <w:tmpl w:val="7B6AFB14"/>
    <w:lvl w:ilvl="0" w:tplc="039CE366">
      <w:start w:val="1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0000000B"/>
    <w:multiLevelType w:val="hybridMultilevel"/>
    <w:tmpl w:val="F26A5562"/>
    <w:lvl w:ilvl="0" w:tplc="19B826DE">
      <w:start w:val="1"/>
      <w:numFmt w:val="chineseCountingThousand"/>
      <w:lvlText w:val="%1、"/>
      <w:lvlJc w:val="left"/>
      <w:pPr>
        <w:ind w:left="723" w:hanging="440"/>
      </w:pPr>
      <w:rPr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12">
    <w:nsid w:val="0000000C"/>
    <w:multiLevelType w:val="hybridMultilevel"/>
    <w:tmpl w:val="22A68938"/>
    <w:lvl w:ilvl="0" w:tplc="212CDEF2">
      <w:start w:val="1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0000000D"/>
    <w:multiLevelType w:val="hybridMultilevel"/>
    <w:tmpl w:val="75862B8A"/>
    <w:lvl w:ilvl="0" w:tplc="D7928BAE">
      <w:start w:val="1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6" w:hanging="440"/>
      </w:pPr>
    </w:lvl>
    <w:lvl w:ilvl="2" w:tplc="0409001B" w:tentative="1">
      <w:start w:val="1"/>
      <w:numFmt w:val="lowerRoman"/>
      <w:lvlText w:val="%3."/>
      <w:lvlJc w:val="righ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9" w:tentative="1">
      <w:start w:val="1"/>
      <w:numFmt w:val="lowerLetter"/>
      <w:lvlText w:val="%5)"/>
      <w:lvlJc w:val="left"/>
      <w:pPr>
        <w:ind w:left="2516" w:hanging="440"/>
      </w:pPr>
    </w:lvl>
    <w:lvl w:ilvl="5" w:tplc="0409001B" w:tentative="1">
      <w:start w:val="1"/>
      <w:numFmt w:val="lowerRoman"/>
      <w:lvlText w:val="%6."/>
      <w:lvlJc w:val="righ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9" w:tentative="1">
      <w:start w:val="1"/>
      <w:numFmt w:val="lowerLetter"/>
      <w:lvlText w:val="%8)"/>
      <w:lvlJc w:val="left"/>
      <w:pPr>
        <w:ind w:left="3836" w:hanging="440"/>
      </w:pPr>
    </w:lvl>
    <w:lvl w:ilvl="8" w:tplc="0409001B" w:tentative="1">
      <w:start w:val="1"/>
      <w:numFmt w:val="lowerRoman"/>
      <w:lvlText w:val="%9."/>
      <w:lvlJc w:val="right"/>
      <w:pPr>
        <w:ind w:left="4276" w:hanging="440"/>
      </w:pPr>
    </w:lvl>
  </w:abstractNum>
  <w:abstractNum w:abstractNumId="14">
    <w:nsid w:val="0000000E"/>
    <w:multiLevelType w:val="hybridMultilevel"/>
    <w:tmpl w:val="6602CEA8"/>
    <w:lvl w:ilvl="0" w:tplc="9782CC74">
      <w:start w:val="2"/>
      <w:numFmt w:val="chineseCountingThousand"/>
      <w:lvlText w:val="(%1)"/>
      <w:lvlJc w:val="left"/>
      <w:pPr>
        <w:ind w:left="756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character" w:styleId="style41">
    <w:name w:val="page number"/>
    <w:basedOn w:val="style65"/>
    <w:next w:val="style41"/>
  </w:style>
  <w:style w:type="paragraph" w:customStyle="1" w:styleId="style4097">
    <w:name w:val="p0"/>
    <w:basedOn w:val="style0"/>
    <w:next w:val="style4097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paragraph" w:customStyle="1" w:styleId="style4098">
    <w:name w:val="列表段落1"/>
    <w:basedOn w:val="style0"/>
    <w:next w:val="style4098"/>
    <w:pPr>
      <w:ind w:firstLine="420" w:firstLineChars="200"/>
    </w:pPr>
    <w:rPr>
      <w:rFonts w:ascii="Calibri" w:hAnsi="Calibri"/>
      <w:szCs w:val="22"/>
    </w:rPr>
  </w:style>
  <w:style w:type="character" w:customStyle="1" w:styleId="style4099">
    <w:name w:val="页眉 字符"/>
    <w:next w:val="style4099"/>
    <w:link w:val="style31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8C24-CB98-4EA0-A857-571A5BE0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Words>1487</Words>
  <Pages>4</Pages>
  <Characters>1511</Characters>
  <Application>WPS Office</Application>
  <DocSecurity>0</DocSecurity>
  <Paragraphs>85</Paragraphs>
  <ScaleCrop>false</ScaleCrop>
  <Company>微软中国</Company>
  <LinksUpToDate>false</LinksUpToDate>
  <CharactersWithSpaces>1732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2024-01-27T04:32:00Z</dcterms:created>
  <dc:creator>龚丽君</dc:creator>
  <lastModifiedBy>V2036A</lastModifiedBy>
  <dcterms:modified xsi:type="dcterms:W3CDTF">2024-02-20T14:57:18Z</dcterms:modified>
  <revision>227</revision>
  <dc:title>社会实践调查报告写作要求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86605dbb8de0490ab5e8d41bc55c08de_23</vt:lpwstr>
  </property>
</Properties>
</file>