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560" w:rsidRPr="00C51560" w:rsidRDefault="00C51560" w:rsidP="00C51560">
      <w:pPr>
        <w:pStyle w:val="a5"/>
        <w:spacing w:line="220" w:lineRule="atLeast"/>
        <w:ind w:left="360" w:firstLineChars="900" w:firstLine="2168"/>
        <w:rPr>
          <w:rFonts w:asciiTheme="minorEastAsia" w:eastAsiaTheme="minorEastAsia" w:hAnsiTheme="minorEastAsia"/>
          <w:b/>
          <w:sz w:val="24"/>
          <w:szCs w:val="24"/>
        </w:rPr>
      </w:pPr>
      <w:r w:rsidRPr="00C51560">
        <w:rPr>
          <w:rFonts w:asciiTheme="minorEastAsia" w:eastAsiaTheme="minorEastAsia" w:hAnsiTheme="minorEastAsia" w:hint="eastAsia"/>
          <w:b/>
          <w:sz w:val="24"/>
          <w:szCs w:val="24"/>
        </w:rPr>
        <w:t>论述题</w:t>
      </w:r>
    </w:p>
    <w:p w:rsidR="00533047" w:rsidRPr="00D9031D" w:rsidRDefault="00533047" w:rsidP="00F50A05">
      <w:pPr>
        <w:pStyle w:val="a5"/>
        <w:numPr>
          <w:ilvl w:val="0"/>
          <w:numId w:val="2"/>
        </w:numPr>
        <w:spacing w:line="220" w:lineRule="atLeast"/>
        <w:ind w:firstLineChars="0"/>
        <w:rPr>
          <w:rFonts w:asciiTheme="minorEastAsia" w:eastAsiaTheme="minorEastAsia" w:hAnsiTheme="minorEastAsia"/>
          <w:b/>
          <w:sz w:val="24"/>
          <w:szCs w:val="24"/>
        </w:rPr>
      </w:pPr>
      <w:r w:rsidRPr="00D9031D">
        <w:rPr>
          <w:rFonts w:asciiTheme="minorEastAsia" w:eastAsiaTheme="minorEastAsia" w:hAnsiTheme="minorEastAsia" w:hint="eastAsia"/>
          <w:b/>
          <w:sz w:val="24"/>
          <w:szCs w:val="24"/>
        </w:rPr>
        <w:t>联系国防历史发展进程，谈谈国防历史的启示。</w:t>
      </w:r>
    </w:p>
    <w:p w:rsidR="00D9031D" w:rsidRPr="00D9031D" w:rsidRDefault="007C6B88" w:rsidP="00D9031D">
      <w:pPr>
        <w:rPr>
          <w:rFonts w:asciiTheme="minorEastAsia" w:eastAsiaTheme="minorEastAsia" w:hAnsiTheme="minorEastAsia"/>
          <w:b/>
          <w:sz w:val="24"/>
          <w:szCs w:val="24"/>
        </w:rPr>
      </w:pPr>
      <w:r>
        <w:rPr>
          <w:rFonts w:asciiTheme="minorEastAsia" w:eastAsiaTheme="minorEastAsia" w:hAnsiTheme="minorEastAsia" w:hint="eastAsia"/>
          <w:b/>
          <w:sz w:val="24"/>
          <w:szCs w:val="24"/>
        </w:rPr>
        <w:t>参考</w:t>
      </w:r>
      <w:r w:rsidR="00F50A05" w:rsidRPr="00D9031D">
        <w:rPr>
          <w:rFonts w:asciiTheme="minorEastAsia" w:eastAsiaTheme="minorEastAsia" w:hAnsiTheme="minorEastAsia" w:hint="eastAsia"/>
          <w:b/>
          <w:sz w:val="24"/>
          <w:szCs w:val="24"/>
        </w:rPr>
        <w:t>答案：</w:t>
      </w:r>
      <w:r w:rsidR="00CF0C5F">
        <w:rPr>
          <w:rFonts w:asciiTheme="minorEastAsia" w:eastAsiaTheme="minorEastAsia" w:hAnsiTheme="minorEastAsia" w:hint="eastAsia"/>
          <w:b/>
          <w:sz w:val="24"/>
          <w:szCs w:val="24"/>
        </w:rPr>
        <w:t>1.</w:t>
      </w:r>
      <w:r w:rsidR="00D9031D" w:rsidRPr="00D9031D">
        <w:rPr>
          <w:rFonts w:asciiTheme="majorEastAsia" w:eastAsiaTheme="majorEastAsia" w:hAnsiTheme="majorEastAsia" w:hint="eastAsia"/>
          <w:sz w:val="24"/>
          <w:szCs w:val="24"/>
        </w:rPr>
        <w:t>经济发展是国防强大的基础 。</w:t>
      </w:r>
    </w:p>
    <w:p w:rsidR="00D9031D" w:rsidRPr="00D9031D" w:rsidRDefault="00D9031D" w:rsidP="00D9031D">
      <w:pPr>
        <w:spacing w:after="0" w:line="360" w:lineRule="atLeast"/>
        <w:ind w:firstLine="480"/>
        <w:rPr>
          <w:rFonts w:asciiTheme="majorEastAsia" w:eastAsiaTheme="majorEastAsia" w:hAnsiTheme="majorEastAsia"/>
          <w:sz w:val="24"/>
          <w:szCs w:val="24"/>
        </w:rPr>
      </w:pPr>
      <w:r w:rsidRPr="00D9031D">
        <w:rPr>
          <w:rFonts w:asciiTheme="majorEastAsia" w:eastAsiaTheme="majorEastAsia" w:hAnsiTheme="majorEastAsia" w:hint="eastAsia"/>
          <w:sz w:val="24"/>
          <w:szCs w:val="24"/>
        </w:rPr>
        <w:t>经济是国防的物质基础，国防的强大有赖于经济的发展。早在春秋时期齐国的政治家</w:t>
      </w:r>
      <w:hyperlink r:id="rId7" w:tgtFrame="_blank" w:history="1">
        <w:r w:rsidRPr="00D9031D">
          <w:rPr>
            <w:rFonts w:asciiTheme="majorEastAsia" w:eastAsiaTheme="majorEastAsia" w:hAnsiTheme="majorEastAsia" w:hint="eastAsia"/>
            <w:sz w:val="24"/>
            <w:szCs w:val="24"/>
          </w:rPr>
          <w:t>管仲</w:t>
        </w:r>
      </w:hyperlink>
      <w:r w:rsidRPr="00D9031D">
        <w:rPr>
          <w:rFonts w:asciiTheme="majorEastAsia" w:eastAsiaTheme="majorEastAsia" w:hAnsiTheme="majorEastAsia" w:hint="eastAsia"/>
          <w:sz w:val="24"/>
          <w:szCs w:val="24"/>
        </w:rPr>
        <w:t>就提出“富国强兵”的思想，孙子则更直接地指出：兵不强则不可以摧敌，国不富不可以养兵，富国是强兵之本，强兵之急。这一观点抓住了国防强大的根本所在。我国古代凡是有作为的政治家、</w:t>
      </w:r>
      <w:hyperlink r:id="rId8" w:tgtFrame="_blank" w:history="1">
        <w:r w:rsidRPr="00D9031D">
          <w:rPr>
            <w:rFonts w:asciiTheme="majorEastAsia" w:eastAsiaTheme="majorEastAsia" w:hAnsiTheme="majorEastAsia" w:hint="eastAsia"/>
            <w:sz w:val="24"/>
            <w:szCs w:val="24"/>
          </w:rPr>
          <w:t>军事家</w:t>
        </w:r>
      </w:hyperlink>
      <w:r w:rsidRPr="00D9031D">
        <w:rPr>
          <w:rFonts w:asciiTheme="majorEastAsia" w:eastAsiaTheme="majorEastAsia" w:hAnsiTheme="majorEastAsia" w:hint="eastAsia"/>
          <w:sz w:val="24"/>
          <w:szCs w:val="24"/>
        </w:rPr>
        <w:t>和王朝，无不强调富国强兵。秦以后的汉、唐、明、清各代前期国防的强盛，都是与民休养生息、发展经济的结果；与此相反，以上各朝代的衰败，也都由于经济的衰落导致政治腐败和国防孱弱所至。无数历史史实证明经济发展是国防强大的基础。</w:t>
      </w:r>
    </w:p>
    <w:p w:rsidR="00D9031D" w:rsidRPr="00D9031D" w:rsidRDefault="00CF0C5F" w:rsidP="00D9031D">
      <w:pPr>
        <w:spacing w:after="0" w:line="360" w:lineRule="atLeast"/>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2.</w:t>
      </w:r>
      <w:r w:rsidR="00D9031D" w:rsidRPr="00D9031D">
        <w:rPr>
          <w:rFonts w:asciiTheme="majorEastAsia" w:eastAsiaTheme="majorEastAsia" w:hAnsiTheme="majorEastAsia" w:hint="eastAsia"/>
          <w:sz w:val="24"/>
          <w:szCs w:val="24"/>
        </w:rPr>
        <w:t>政治开明是国防巩固的根本。</w:t>
      </w:r>
      <w:r w:rsidR="00D9031D" w:rsidRPr="00D9031D">
        <w:rPr>
          <w:rFonts w:asciiTheme="majorEastAsia" w:eastAsiaTheme="majorEastAsia" w:hAnsiTheme="majorEastAsia" w:hint="eastAsia"/>
          <w:sz w:val="24"/>
          <w:szCs w:val="24"/>
        </w:rPr>
        <w:br/>
        <w:t xml:space="preserve">    政治与国防紧密相关，国家的政治是否开明，制度是否进步，直接关系到国防能否巩固，良好的政治是固国强兵的根本。</w:t>
      </w:r>
      <w:r w:rsidR="00D9031D" w:rsidRPr="00D9031D">
        <w:rPr>
          <w:rFonts w:asciiTheme="majorEastAsia" w:eastAsiaTheme="majorEastAsia" w:hAnsiTheme="majorEastAsia" w:hint="eastAsia"/>
          <w:sz w:val="24"/>
          <w:szCs w:val="24"/>
        </w:rPr>
        <w:br/>
        <w:t xml:space="preserve">    纵观我国数千年的国防史，不难发现，凡是兴盛的时期和朝代，都十分注意修明政治，实行较为开明的治国之策。春秋战国时期，各诸侯国十分注意修明政治、尊贤厚土、举贤任能、选拔优秀人才治理作为强国的根本大计。而到了近代，由于清朝政府政治日趋腐朽，国防日益虚弱，面对列强入侵，略战略败，遭受了前所未有的奇耻大辱，将人民带进了苦难的深渊。</w:t>
      </w:r>
      <w:r w:rsidR="00D9031D" w:rsidRPr="00D9031D">
        <w:rPr>
          <w:rFonts w:asciiTheme="majorEastAsia" w:eastAsiaTheme="majorEastAsia" w:hAnsiTheme="majorEastAsia" w:hint="eastAsia"/>
          <w:sz w:val="24"/>
          <w:szCs w:val="24"/>
        </w:rPr>
        <w:br/>
        <w:t xml:space="preserve">   </w:t>
      </w:r>
      <w:r>
        <w:rPr>
          <w:rFonts w:asciiTheme="majorEastAsia" w:eastAsiaTheme="majorEastAsia" w:hAnsiTheme="majorEastAsia" w:hint="eastAsia"/>
          <w:sz w:val="24"/>
          <w:szCs w:val="24"/>
        </w:rPr>
        <w:t>3.</w:t>
      </w:r>
      <w:r w:rsidR="00D9031D" w:rsidRPr="00D9031D">
        <w:rPr>
          <w:rFonts w:asciiTheme="majorEastAsia" w:eastAsiaTheme="majorEastAsia" w:hAnsiTheme="majorEastAsia" w:hint="eastAsia"/>
          <w:sz w:val="24"/>
          <w:szCs w:val="24"/>
        </w:rPr>
        <w:t>国家的统一和民族的团结是国防强大的关键。</w:t>
      </w:r>
      <w:r w:rsidR="00D9031D" w:rsidRPr="00D9031D">
        <w:rPr>
          <w:rFonts w:asciiTheme="majorEastAsia" w:eastAsiaTheme="majorEastAsia" w:hAnsiTheme="majorEastAsia" w:hint="eastAsia"/>
          <w:sz w:val="24"/>
          <w:szCs w:val="24"/>
        </w:rPr>
        <w:br/>
        <w:t xml:space="preserve">    翻开几千年的国防史，人们都会发现这样一个规律：凡是国家统一、民族团结的时期，国防就是巩固、就强大；凡是国家分裂、</w:t>
      </w:r>
      <w:hyperlink r:id="rId9" w:tgtFrame="_blank" w:history="1">
        <w:r w:rsidR="00D9031D" w:rsidRPr="00D9031D">
          <w:rPr>
            <w:rFonts w:asciiTheme="majorEastAsia" w:eastAsiaTheme="majorEastAsia" w:hAnsiTheme="majorEastAsia" w:hint="eastAsia"/>
            <w:sz w:val="24"/>
            <w:szCs w:val="24"/>
          </w:rPr>
          <w:t>民族矛盾</w:t>
        </w:r>
      </w:hyperlink>
      <w:r w:rsidR="00D9031D" w:rsidRPr="00D9031D">
        <w:rPr>
          <w:rFonts w:asciiTheme="majorEastAsia" w:eastAsiaTheme="majorEastAsia" w:hAnsiTheme="majorEastAsia" w:hint="eastAsia"/>
          <w:sz w:val="24"/>
          <w:szCs w:val="24"/>
        </w:rPr>
        <w:t>尖锐的时期，国防就虚弱、就颓败。</w:t>
      </w:r>
    </w:p>
    <w:p w:rsidR="00CF0C5F" w:rsidRPr="00D9031D" w:rsidRDefault="00CF0C5F" w:rsidP="00CF0C5F">
      <w:pPr>
        <w:spacing w:after="0" w:line="360" w:lineRule="atLeast"/>
        <w:ind w:firstLineChars="200" w:firstLine="480"/>
        <w:rPr>
          <w:rFonts w:asciiTheme="majorEastAsia" w:eastAsiaTheme="majorEastAsia" w:hAnsiTheme="majorEastAsia"/>
          <w:sz w:val="24"/>
          <w:szCs w:val="24"/>
        </w:rPr>
      </w:pPr>
      <w:r>
        <w:rPr>
          <w:rFonts w:asciiTheme="majorEastAsia" w:eastAsiaTheme="majorEastAsia" w:hAnsiTheme="majorEastAsia" w:hint="eastAsia"/>
          <w:sz w:val="24"/>
          <w:szCs w:val="24"/>
        </w:rPr>
        <w:t>4.</w:t>
      </w:r>
      <w:r w:rsidRPr="00CF0C5F">
        <w:rPr>
          <w:rFonts w:asciiTheme="majorEastAsia" w:eastAsiaTheme="majorEastAsia" w:hAnsiTheme="majorEastAsia" w:hint="eastAsia"/>
          <w:sz w:val="24"/>
          <w:szCs w:val="24"/>
        </w:rPr>
        <w:t xml:space="preserve"> </w:t>
      </w:r>
      <w:r w:rsidRPr="00D9031D">
        <w:rPr>
          <w:rFonts w:asciiTheme="majorEastAsia" w:eastAsiaTheme="majorEastAsia" w:hAnsiTheme="majorEastAsia" w:hint="eastAsia"/>
          <w:sz w:val="24"/>
          <w:szCs w:val="24"/>
        </w:rPr>
        <w:t>全民的国防意识是强大国防的精神根基。</w:t>
      </w:r>
    </w:p>
    <w:p w:rsidR="00CF0C5F" w:rsidRPr="00D9031D" w:rsidRDefault="00CF0C5F" w:rsidP="00CF0C5F">
      <w:pPr>
        <w:spacing w:after="0" w:line="360" w:lineRule="atLeast"/>
        <w:rPr>
          <w:rFonts w:asciiTheme="majorEastAsia" w:eastAsiaTheme="majorEastAsia" w:hAnsiTheme="majorEastAsia"/>
          <w:sz w:val="24"/>
          <w:szCs w:val="24"/>
        </w:rPr>
      </w:pPr>
      <w:r w:rsidRPr="00D9031D">
        <w:rPr>
          <w:rFonts w:asciiTheme="majorEastAsia" w:eastAsiaTheme="majorEastAsia" w:hAnsiTheme="majorEastAsia" w:hint="eastAsia"/>
          <w:sz w:val="24"/>
          <w:szCs w:val="24"/>
        </w:rPr>
        <w:t xml:space="preserve">    </w:t>
      </w:r>
      <w:r w:rsidRPr="00D9031D">
        <w:rPr>
          <w:rFonts w:asciiTheme="majorEastAsia" w:eastAsiaTheme="majorEastAsia" w:hAnsiTheme="majorEastAsia" w:hint="eastAsia"/>
          <w:sz w:val="24"/>
          <w:szCs w:val="24"/>
          <w:lang w:val="fr-FR"/>
        </w:rPr>
        <w:t>国家的强盛，民族的振兴，离不开强大的国防。居安思危的忧患意识，“国家兴亡，匹夫有责”的担当意识，正是强大国防的精神基础。因此，对全民的国防教育必须高度重视。</w:t>
      </w:r>
    </w:p>
    <w:p w:rsidR="00D9031D" w:rsidRPr="00D9031D" w:rsidRDefault="00CF0C5F" w:rsidP="00D9031D">
      <w:pPr>
        <w:spacing w:after="0" w:line="360" w:lineRule="atLeast"/>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5.</w:t>
      </w:r>
      <w:r w:rsidR="00D9031D" w:rsidRPr="00D9031D">
        <w:rPr>
          <w:rFonts w:asciiTheme="majorEastAsia" w:eastAsiaTheme="majorEastAsia" w:hAnsiTheme="majorEastAsia" w:hint="eastAsia"/>
          <w:sz w:val="24"/>
          <w:szCs w:val="24"/>
        </w:rPr>
        <w:t>必须建一支数量足、质量高的军队。</w:t>
      </w:r>
    </w:p>
    <w:p w:rsidR="00D9031D" w:rsidRPr="00D9031D" w:rsidRDefault="00D9031D" w:rsidP="00D9031D">
      <w:pPr>
        <w:spacing w:after="0" w:line="360" w:lineRule="atLeast"/>
        <w:rPr>
          <w:rFonts w:asciiTheme="majorEastAsia" w:eastAsiaTheme="majorEastAsia" w:hAnsiTheme="majorEastAsia"/>
          <w:sz w:val="24"/>
          <w:szCs w:val="24"/>
        </w:rPr>
      </w:pPr>
      <w:r w:rsidRPr="00D9031D">
        <w:rPr>
          <w:rFonts w:asciiTheme="majorEastAsia" w:eastAsiaTheme="majorEastAsia" w:hAnsiTheme="majorEastAsia" w:hint="eastAsia"/>
          <w:sz w:val="24"/>
          <w:szCs w:val="24"/>
        </w:rPr>
        <w:t xml:space="preserve">    </w:t>
      </w:r>
      <w:r w:rsidRPr="00D9031D">
        <w:rPr>
          <w:rFonts w:asciiTheme="majorEastAsia" w:eastAsiaTheme="majorEastAsia" w:hAnsiTheme="majorEastAsia" w:hint="eastAsia"/>
          <w:sz w:val="24"/>
          <w:szCs w:val="24"/>
          <w:lang w:val="fr-FR"/>
        </w:rPr>
        <w:t>没有一支足够数量的、高质量的常备军，国家的主权和领土完整就没有基本保证。</w:t>
      </w:r>
    </w:p>
    <w:p w:rsidR="00D9031D" w:rsidRPr="00D9031D" w:rsidRDefault="00CF0C5F" w:rsidP="00D9031D">
      <w:pPr>
        <w:spacing w:after="0" w:line="360" w:lineRule="atLeast"/>
        <w:ind w:firstLineChars="100" w:firstLine="240"/>
        <w:rPr>
          <w:rFonts w:asciiTheme="majorEastAsia" w:eastAsiaTheme="majorEastAsia" w:hAnsiTheme="majorEastAsia"/>
          <w:sz w:val="24"/>
          <w:szCs w:val="24"/>
        </w:rPr>
      </w:pPr>
      <w:r>
        <w:rPr>
          <w:rFonts w:asciiTheme="majorEastAsia" w:eastAsiaTheme="majorEastAsia" w:hAnsiTheme="majorEastAsia" w:hint="eastAsia"/>
          <w:sz w:val="24"/>
          <w:szCs w:val="24"/>
        </w:rPr>
        <w:t>6.</w:t>
      </w:r>
      <w:r w:rsidR="00D9031D" w:rsidRPr="00D9031D">
        <w:rPr>
          <w:rFonts w:asciiTheme="majorEastAsia" w:eastAsiaTheme="majorEastAsia" w:hAnsiTheme="majorEastAsia" w:hint="eastAsia"/>
          <w:sz w:val="24"/>
          <w:szCs w:val="24"/>
        </w:rPr>
        <w:t>武器装备的优劣是国防强弱的重要因素。</w:t>
      </w:r>
    </w:p>
    <w:p w:rsidR="00D9031D" w:rsidRPr="00D9031D" w:rsidRDefault="00D9031D" w:rsidP="00D9031D">
      <w:pPr>
        <w:spacing w:after="0" w:line="360" w:lineRule="atLeast"/>
        <w:ind w:firstLine="480"/>
        <w:rPr>
          <w:rFonts w:asciiTheme="majorEastAsia" w:eastAsiaTheme="majorEastAsia" w:hAnsiTheme="majorEastAsia"/>
          <w:sz w:val="24"/>
          <w:szCs w:val="24"/>
        </w:rPr>
      </w:pPr>
      <w:r w:rsidRPr="00D9031D">
        <w:rPr>
          <w:rFonts w:asciiTheme="majorEastAsia" w:eastAsiaTheme="majorEastAsia" w:hAnsiTheme="majorEastAsia" w:hint="eastAsia"/>
          <w:sz w:val="24"/>
          <w:szCs w:val="24"/>
          <w:lang w:val="fr-FR"/>
        </w:rPr>
        <w:t>晚清统治者闭关锁国，技术发展缓慢，导致西方列强后来居上，依靠船坚炮利打开我国门。</w:t>
      </w:r>
    </w:p>
    <w:p w:rsidR="00533047" w:rsidRPr="00D9031D" w:rsidRDefault="00533047" w:rsidP="007C6B88">
      <w:pPr>
        <w:pStyle w:val="a5"/>
        <w:numPr>
          <w:ilvl w:val="0"/>
          <w:numId w:val="2"/>
        </w:numPr>
        <w:spacing w:after="0" w:line="400" w:lineRule="exact"/>
        <w:ind w:left="0" w:firstLineChars="0"/>
        <w:rPr>
          <w:rFonts w:asciiTheme="minorEastAsia" w:eastAsiaTheme="minorEastAsia" w:hAnsiTheme="minorEastAsia"/>
          <w:b/>
          <w:sz w:val="24"/>
          <w:szCs w:val="24"/>
        </w:rPr>
      </w:pPr>
      <w:r w:rsidRPr="00D9031D">
        <w:rPr>
          <w:rFonts w:asciiTheme="minorEastAsia" w:eastAsiaTheme="minorEastAsia" w:hAnsiTheme="minorEastAsia" w:hint="eastAsia"/>
          <w:b/>
          <w:sz w:val="24"/>
          <w:szCs w:val="24"/>
        </w:rPr>
        <w:t>联系战争实例，</w:t>
      </w:r>
      <w:r w:rsidR="00DC3000" w:rsidRPr="00D9031D">
        <w:rPr>
          <w:rFonts w:asciiTheme="minorEastAsia" w:eastAsiaTheme="minorEastAsia" w:hAnsiTheme="minorEastAsia" w:hint="eastAsia"/>
          <w:b/>
          <w:sz w:val="24"/>
          <w:szCs w:val="24"/>
        </w:rPr>
        <w:t>阐述</w:t>
      </w:r>
      <w:r w:rsidRPr="00D9031D">
        <w:rPr>
          <w:rFonts w:asciiTheme="minorEastAsia" w:eastAsiaTheme="minorEastAsia" w:hAnsiTheme="minorEastAsia" w:hint="eastAsia"/>
          <w:b/>
          <w:sz w:val="24"/>
          <w:szCs w:val="24"/>
        </w:rPr>
        <w:t>毛泽东军事思想的主要内容。</w:t>
      </w:r>
    </w:p>
    <w:p w:rsidR="007C6B88" w:rsidRPr="007A4315" w:rsidRDefault="007C6B88" w:rsidP="007A4315">
      <w:pPr>
        <w:spacing w:after="0" w:line="400" w:lineRule="exact"/>
        <w:ind w:firstLineChars="200" w:firstLine="482"/>
        <w:rPr>
          <w:rFonts w:asciiTheme="majorEastAsia" w:eastAsiaTheme="majorEastAsia" w:hAnsiTheme="majorEastAsia"/>
          <w:sz w:val="24"/>
          <w:szCs w:val="24"/>
        </w:rPr>
      </w:pPr>
      <w:r>
        <w:rPr>
          <w:rFonts w:asciiTheme="minorEastAsia" w:eastAsiaTheme="minorEastAsia" w:hAnsiTheme="minorEastAsia" w:hint="eastAsia"/>
          <w:b/>
          <w:sz w:val="24"/>
          <w:szCs w:val="24"/>
        </w:rPr>
        <w:t>参考</w:t>
      </w:r>
      <w:r w:rsidR="00F50A05" w:rsidRPr="00D9031D">
        <w:rPr>
          <w:rFonts w:asciiTheme="minorEastAsia" w:eastAsiaTheme="minorEastAsia" w:hAnsiTheme="minorEastAsia" w:hint="eastAsia"/>
          <w:b/>
          <w:sz w:val="24"/>
          <w:szCs w:val="24"/>
        </w:rPr>
        <w:t>答案</w:t>
      </w:r>
      <w:r w:rsidR="00F50A05" w:rsidRPr="007A4315">
        <w:rPr>
          <w:rFonts w:asciiTheme="majorEastAsia" w:eastAsiaTheme="majorEastAsia" w:hAnsiTheme="majorEastAsia" w:hint="eastAsia"/>
          <w:sz w:val="24"/>
          <w:szCs w:val="24"/>
        </w:rPr>
        <w:t>：</w:t>
      </w:r>
      <w:r w:rsidRPr="007A4315">
        <w:rPr>
          <w:rFonts w:asciiTheme="majorEastAsia" w:eastAsiaTheme="majorEastAsia" w:hAnsiTheme="majorEastAsia"/>
          <w:sz w:val="24"/>
          <w:szCs w:val="24"/>
        </w:rPr>
        <w:t>无产阶级的战争观和方法论</w:t>
      </w:r>
      <w:r w:rsidRPr="007A4315">
        <w:rPr>
          <w:rFonts w:asciiTheme="majorEastAsia" w:eastAsiaTheme="majorEastAsia" w:hAnsiTheme="majorEastAsia" w:hint="eastAsia"/>
          <w:sz w:val="24"/>
          <w:szCs w:val="24"/>
        </w:rPr>
        <w:t>：无产阶级的战争观：无产阶级战争观主要包括战争的起源和根源、战争的本质和目的、战争的性质、无产阶级对战争的态度和战争的最终目的等。</w:t>
      </w:r>
    </w:p>
    <w:p w:rsidR="007C6B88" w:rsidRPr="007A4315" w:rsidRDefault="007C6B88" w:rsidP="007A4315">
      <w:pPr>
        <w:spacing w:after="0" w:line="400" w:lineRule="exact"/>
        <w:ind w:firstLineChars="200" w:firstLine="480"/>
        <w:rPr>
          <w:rFonts w:asciiTheme="majorEastAsia" w:eastAsiaTheme="majorEastAsia" w:hAnsiTheme="majorEastAsia"/>
          <w:sz w:val="24"/>
          <w:szCs w:val="24"/>
        </w:rPr>
      </w:pPr>
      <w:r w:rsidRPr="007A4315">
        <w:rPr>
          <w:rFonts w:asciiTheme="majorEastAsia" w:eastAsiaTheme="majorEastAsia" w:hAnsiTheme="majorEastAsia" w:hint="eastAsia"/>
          <w:sz w:val="24"/>
          <w:szCs w:val="24"/>
        </w:rPr>
        <w:lastRenderedPageBreak/>
        <w:t>方法论：遵循战争规律研究指导战争；运用阶级分析的方法研究指导战争；坚持辩证的观点研究指导战争。</w:t>
      </w:r>
    </w:p>
    <w:p w:rsidR="00934817" w:rsidRPr="007A4315" w:rsidRDefault="00934817" w:rsidP="007A4315">
      <w:pPr>
        <w:spacing w:after="0" w:line="400" w:lineRule="exact"/>
        <w:ind w:firstLineChars="200" w:firstLine="480"/>
        <w:rPr>
          <w:rFonts w:asciiTheme="majorEastAsia" w:eastAsiaTheme="majorEastAsia" w:hAnsiTheme="majorEastAsia"/>
          <w:sz w:val="24"/>
          <w:szCs w:val="24"/>
        </w:rPr>
      </w:pPr>
      <w:r w:rsidRPr="007A4315">
        <w:rPr>
          <w:rFonts w:asciiTheme="majorEastAsia" w:eastAsiaTheme="majorEastAsia" w:hAnsiTheme="majorEastAsia"/>
          <w:sz w:val="24"/>
          <w:szCs w:val="24"/>
        </w:rPr>
        <w:t>人民战争思想</w:t>
      </w:r>
      <w:r w:rsidRPr="007A4315">
        <w:rPr>
          <w:rFonts w:asciiTheme="majorEastAsia" w:eastAsiaTheme="majorEastAsia" w:hAnsiTheme="majorEastAsia" w:hint="eastAsia"/>
          <w:sz w:val="24"/>
          <w:szCs w:val="24"/>
        </w:rPr>
        <w:t>：</w:t>
      </w:r>
      <w:r w:rsidR="007C6B88" w:rsidRPr="007A4315">
        <w:rPr>
          <w:rFonts w:asciiTheme="majorEastAsia" w:eastAsiaTheme="majorEastAsia" w:hAnsiTheme="majorEastAsia" w:hint="eastAsia"/>
          <w:sz w:val="24"/>
          <w:szCs w:val="24"/>
        </w:rPr>
        <w:t>人民群众是推动社会发展的根本动力</w:t>
      </w:r>
      <w:r w:rsidRPr="007A4315">
        <w:rPr>
          <w:rFonts w:asciiTheme="majorEastAsia" w:eastAsiaTheme="majorEastAsia" w:hAnsiTheme="majorEastAsia" w:hint="eastAsia"/>
          <w:sz w:val="24"/>
          <w:szCs w:val="24"/>
        </w:rPr>
        <w:t>；</w:t>
      </w:r>
      <w:r w:rsidR="007C6B88" w:rsidRPr="007A4315">
        <w:rPr>
          <w:rFonts w:asciiTheme="majorEastAsia" w:eastAsiaTheme="majorEastAsia" w:hAnsiTheme="majorEastAsia" w:hint="eastAsia"/>
          <w:sz w:val="24"/>
          <w:szCs w:val="24"/>
        </w:rPr>
        <w:t>战争伟力存在于民众之中。毛泽东从唯物史观的高度考察战争，科学地阐明了人民群众在革命战争中所起的伟大作用，他指出："战争的伟力之最深厚的根源，存在于民众之中"。革命战争如果离开了人民群众，那就是无源之水，无本之木，也就失去了进行战争的雄厚的物质基础。例如：辽沈战役中，东北翻身农民踊跃参军、参战，先后组成了个二线兵团，约30万人，不断补</w:t>
      </w:r>
      <w:r w:rsidRPr="007A4315">
        <w:rPr>
          <w:rFonts w:asciiTheme="majorEastAsia" w:eastAsiaTheme="majorEastAsia" w:hAnsiTheme="majorEastAsia" w:hint="eastAsia"/>
          <w:sz w:val="24"/>
          <w:szCs w:val="24"/>
        </w:rPr>
        <w:t>充我军。陈毅同志曾形容淮海战役的胜利是人民群众用小推车推出来的；</w:t>
      </w:r>
      <w:r w:rsidR="007C6B88" w:rsidRPr="007A4315">
        <w:rPr>
          <w:rFonts w:asciiTheme="majorEastAsia" w:eastAsiaTheme="majorEastAsia" w:hAnsiTheme="majorEastAsia" w:hint="eastAsia"/>
          <w:sz w:val="24"/>
          <w:szCs w:val="24"/>
        </w:rPr>
        <w:t>战争胜负的决定因素是人而不是物。</w:t>
      </w:r>
    </w:p>
    <w:p w:rsidR="007C6B88" w:rsidRPr="007A4315" w:rsidRDefault="007C6B88" w:rsidP="007A4315">
      <w:pPr>
        <w:spacing w:after="0" w:line="400" w:lineRule="exact"/>
        <w:ind w:firstLineChars="200" w:firstLine="480"/>
        <w:rPr>
          <w:rFonts w:asciiTheme="majorEastAsia" w:eastAsiaTheme="majorEastAsia" w:hAnsiTheme="majorEastAsia"/>
          <w:sz w:val="24"/>
          <w:szCs w:val="24"/>
        </w:rPr>
      </w:pPr>
      <w:r w:rsidRPr="007A4315">
        <w:rPr>
          <w:rFonts w:asciiTheme="majorEastAsia" w:eastAsiaTheme="majorEastAsia" w:hAnsiTheme="majorEastAsia"/>
          <w:sz w:val="24"/>
          <w:szCs w:val="24"/>
        </w:rPr>
        <w:t>人民军队思想</w:t>
      </w:r>
      <w:r w:rsidR="00934817" w:rsidRPr="007A4315">
        <w:rPr>
          <w:rFonts w:asciiTheme="majorEastAsia" w:eastAsiaTheme="majorEastAsia" w:hAnsiTheme="majorEastAsia" w:hint="eastAsia"/>
          <w:sz w:val="24"/>
          <w:szCs w:val="24"/>
        </w:rPr>
        <w:t>和</w:t>
      </w:r>
      <w:r w:rsidRPr="007A4315">
        <w:rPr>
          <w:rFonts w:asciiTheme="majorEastAsia" w:eastAsiaTheme="majorEastAsia" w:hAnsiTheme="majorEastAsia"/>
          <w:sz w:val="24"/>
          <w:szCs w:val="24"/>
        </w:rPr>
        <w:t>人民战争的战略战术</w:t>
      </w:r>
      <w:r w:rsidRPr="007A4315">
        <w:rPr>
          <w:rFonts w:asciiTheme="majorEastAsia" w:eastAsiaTheme="majorEastAsia" w:hAnsiTheme="majorEastAsia" w:hint="eastAsia"/>
          <w:sz w:val="24"/>
          <w:szCs w:val="24"/>
        </w:rPr>
        <w:t>和国防建设思想。</w:t>
      </w:r>
      <w:r w:rsidR="00934817" w:rsidRPr="007A4315">
        <w:rPr>
          <w:rFonts w:asciiTheme="majorEastAsia" w:eastAsiaTheme="majorEastAsia" w:hAnsiTheme="majorEastAsia" w:hint="eastAsia"/>
          <w:sz w:val="24"/>
          <w:szCs w:val="24"/>
        </w:rPr>
        <w:t>（举例略）</w:t>
      </w:r>
    </w:p>
    <w:p w:rsidR="00533047" w:rsidRPr="007C6B88" w:rsidRDefault="00533047" w:rsidP="007C6B88">
      <w:pPr>
        <w:pStyle w:val="a5"/>
        <w:numPr>
          <w:ilvl w:val="0"/>
          <w:numId w:val="2"/>
        </w:numPr>
        <w:spacing w:after="0" w:line="400" w:lineRule="exact"/>
        <w:ind w:left="0" w:firstLineChars="0"/>
        <w:rPr>
          <w:rFonts w:asciiTheme="minorEastAsia" w:eastAsiaTheme="minorEastAsia" w:hAnsiTheme="minorEastAsia"/>
          <w:b/>
          <w:sz w:val="24"/>
          <w:szCs w:val="24"/>
        </w:rPr>
      </w:pPr>
      <w:r w:rsidRPr="007C6B88">
        <w:rPr>
          <w:rFonts w:asciiTheme="minorEastAsia" w:eastAsiaTheme="minorEastAsia" w:hAnsiTheme="minorEastAsia" w:hint="eastAsia"/>
          <w:b/>
          <w:sz w:val="24"/>
          <w:szCs w:val="24"/>
        </w:rPr>
        <w:t>试分析我国周边安全环境的特点和现状。</w:t>
      </w:r>
    </w:p>
    <w:p w:rsidR="00F50A05" w:rsidRPr="007C6B88" w:rsidRDefault="007C6B88" w:rsidP="007C6B88">
      <w:pPr>
        <w:pStyle w:val="a5"/>
        <w:spacing w:after="0" w:line="400" w:lineRule="exact"/>
        <w:ind w:firstLineChars="0" w:firstLine="0"/>
        <w:rPr>
          <w:rFonts w:asciiTheme="majorEastAsia" w:eastAsiaTheme="majorEastAsia" w:hAnsiTheme="majorEastAsia"/>
          <w:sz w:val="24"/>
          <w:szCs w:val="24"/>
        </w:rPr>
      </w:pPr>
      <w:r>
        <w:rPr>
          <w:rFonts w:asciiTheme="majorEastAsia" w:eastAsiaTheme="majorEastAsia" w:hAnsiTheme="majorEastAsia" w:hint="eastAsia"/>
          <w:b/>
          <w:sz w:val="24"/>
          <w:szCs w:val="24"/>
        </w:rPr>
        <w:t>参考</w:t>
      </w:r>
      <w:r w:rsidR="00F50A05" w:rsidRPr="007C6B88">
        <w:rPr>
          <w:rFonts w:asciiTheme="majorEastAsia" w:eastAsiaTheme="majorEastAsia" w:hAnsiTheme="majorEastAsia" w:hint="eastAsia"/>
          <w:b/>
          <w:sz w:val="24"/>
          <w:szCs w:val="24"/>
        </w:rPr>
        <w:t>答案：</w:t>
      </w:r>
      <w:r w:rsidR="00F50A05" w:rsidRPr="007C6B88">
        <w:rPr>
          <w:rFonts w:asciiTheme="majorEastAsia" w:eastAsiaTheme="majorEastAsia" w:hAnsiTheme="majorEastAsia" w:cs="宋体" w:hint="eastAsia"/>
          <w:kern w:val="2"/>
          <w:sz w:val="24"/>
          <w:szCs w:val="24"/>
        </w:rPr>
        <w:t>其基本特点：有邻国众多，强邻环伺；战略区位重要，大国利益交汇；多样突出，矛盾冲突众多。</w:t>
      </w:r>
    </w:p>
    <w:p w:rsidR="00F50A05" w:rsidRPr="007C6B88" w:rsidRDefault="00F50A05" w:rsidP="007C6B88">
      <w:pPr>
        <w:pStyle w:val="a6"/>
        <w:spacing w:line="400" w:lineRule="exact"/>
        <w:rPr>
          <w:rFonts w:asciiTheme="majorEastAsia" w:eastAsiaTheme="majorEastAsia" w:hAnsiTheme="majorEastAsia" w:cs="宋体"/>
          <w:sz w:val="24"/>
          <w:szCs w:val="24"/>
        </w:rPr>
      </w:pPr>
      <w:r w:rsidRPr="007C6B88">
        <w:rPr>
          <w:rFonts w:asciiTheme="majorEastAsia" w:eastAsiaTheme="majorEastAsia" w:hAnsiTheme="majorEastAsia" w:cs="宋体" w:hint="eastAsia"/>
          <w:sz w:val="24"/>
          <w:szCs w:val="24"/>
        </w:rPr>
        <w:t xml:space="preserve">  </w:t>
      </w:r>
      <w:r w:rsidR="007C6B88">
        <w:rPr>
          <w:rFonts w:asciiTheme="majorEastAsia" w:eastAsiaTheme="majorEastAsia" w:hAnsiTheme="majorEastAsia" w:cs="宋体" w:hint="eastAsia"/>
          <w:sz w:val="24"/>
          <w:szCs w:val="24"/>
        </w:rPr>
        <w:t xml:space="preserve">  </w:t>
      </w:r>
      <w:r w:rsidRPr="007C6B88">
        <w:rPr>
          <w:rFonts w:asciiTheme="majorEastAsia" w:eastAsiaTheme="majorEastAsia" w:hAnsiTheme="majorEastAsia" w:cs="宋体" w:hint="eastAsia"/>
          <w:sz w:val="24"/>
          <w:szCs w:val="24"/>
        </w:rPr>
        <w:t>目前我国周边安全环境稳定的表现有：边界争端大都解决；睦邻友好呈现良好局面；多边安全机制日益完善；部分热点降温或者可控。</w:t>
      </w:r>
    </w:p>
    <w:p w:rsidR="00D9031D" w:rsidRPr="007C6B88" w:rsidRDefault="00D9031D" w:rsidP="007C6B88">
      <w:pPr>
        <w:spacing w:after="0" w:line="400" w:lineRule="exact"/>
        <w:ind w:firstLineChars="200" w:firstLine="480"/>
        <w:rPr>
          <w:rFonts w:asciiTheme="majorEastAsia" w:eastAsiaTheme="majorEastAsia" w:hAnsiTheme="majorEastAsia"/>
          <w:sz w:val="24"/>
          <w:szCs w:val="24"/>
        </w:rPr>
      </w:pPr>
      <w:r w:rsidRPr="007C6B88">
        <w:rPr>
          <w:rFonts w:asciiTheme="majorEastAsia" w:eastAsiaTheme="majorEastAsia" w:hAnsiTheme="majorEastAsia" w:hint="eastAsia"/>
          <w:sz w:val="24"/>
          <w:szCs w:val="24"/>
        </w:rPr>
        <w:t>主要威胁有 ：美国视我国为主要竞争对手，使我国面临较大的战略压力。美国加紧环我国军事部署，构筑对华围堵；插手我国敏感问题，唆使相关国家向我国挑衅；打造地区伙伴，对我国实施“联盟联防”。</w:t>
      </w:r>
    </w:p>
    <w:p w:rsidR="00D9031D" w:rsidRPr="007C6B88" w:rsidRDefault="00D9031D" w:rsidP="007C6B88">
      <w:pPr>
        <w:spacing w:after="0" w:line="400" w:lineRule="exact"/>
        <w:ind w:firstLine="480"/>
        <w:rPr>
          <w:rFonts w:asciiTheme="majorEastAsia" w:eastAsiaTheme="majorEastAsia" w:hAnsiTheme="majorEastAsia"/>
          <w:sz w:val="24"/>
          <w:szCs w:val="24"/>
        </w:rPr>
      </w:pPr>
      <w:r w:rsidRPr="007C6B88">
        <w:rPr>
          <w:rFonts w:asciiTheme="majorEastAsia" w:eastAsiaTheme="majorEastAsia" w:hAnsiTheme="majorEastAsia" w:hint="eastAsia"/>
          <w:sz w:val="24"/>
          <w:szCs w:val="24"/>
        </w:rPr>
        <w:t>中日之间存在一系列矛盾和斗争，麻烦不断。日本在历史问题上拒绝对战争罪责进行深刻反思；日本在领土、领海问题上不断制造麻烦；日本国内在政治走向上进一步右倾化，安全战略和军事战略的外向性、进攻性明显增强。</w:t>
      </w:r>
    </w:p>
    <w:p w:rsidR="00D9031D" w:rsidRPr="007C6B88" w:rsidRDefault="00D9031D" w:rsidP="007C6B88">
      <w:pPr>
        <w:spacing w:after="0" w:line="400" w:lineRule="exact"/>
        <w:ind w:firstLine="480"/>
        <w:rPr>
          <w:rFonts w:asciiTheme="majorEastAsia" w:eastAsiaTheme="majorEastAsia" w:hAnsiTheme="majorEastAsia"/>
          <w:sz w:val="24"/>
          <w:szCs w:val="24"/>
        </w:rPr>
      </w:pPr>
      <w:r w:rsidRPr="007C6B88">
        <w:rPr>
          <w:rFonts w:asciiTheme="majorEastAsia" w:eastAsiaTheme="majorEastAsia" w:hAnsiTheme="majorEastAsia" w:hint="eastAsia"/>
          <w:sz w:val="24"/>
          <w:szCs w:val="24"/>
        </w:rPr>
        <w:t>朝鲜半岛问题愈演愈烈，成为危机我国安全的重大隐患。</w:t>
      </w:r>
    </w:p>
    <w:p w:rsidR="00D9031D" w:rsidRPr="007C6B88" w:rsidRDefault="00D9031D" w:rsidP="007C6B88">
      <w:pPr>
        <w:spacing w:after="0" w:line="400" w:lineRule="exact"/>
        <w:rPr>
          <w:rFonts w:asciiTheme="majorEastAsia" w:eastAsiaTheme="majorEastAsia" w:hAnsiTheme="majorEastAsia"/>
          <w:sz w:val="24"/>
          <w:szCs w:val="24"/>
        </w:rPr>
      </w:pPr>
      <w:r w:rsidRPr="007C6B88">
        <w:rPr>
          <w:rFonts w:asciiTheme="majorEastAsia" w:eastAsiaTheme="majorEastAsia" w:hAnsiTheme="majorEastAsia" w:hint="eastAsia"/>
          <w:sz w:val="24"/>
          <w:szCs w:val="24"/>
        </w:rPr>
        <w:t xml:space="preserve">    我国南海权益遭遇严峻复杂的挑战，存在重大隐患。</w:t>
      </w:r>
    </w:p>
    <w:p w:rsidR="00D9031D" w:rsidRPr="007C6B88" w:rsidRDefault="00D9031D" w:rsidP="007C6B88">
      <w:pPr>
        <w:spacing w:after="0" w:line="400" w:lineRule="exact"/>
        <w:rPr>
          <w:rFonts w:asciiTheme="majorEastAsia" w:eastAsiaTheme="majorEastAsia" w:hAnsiTheme="majorEastAsia"/>
          <w:sz w:val="24"/>
          <w:szCs w:val="24"/>
        </w:rPr>
      </w:pPr>
      <w:r w:rsidRPr="007C6B88">
        <w:rPr>
          <w:rFonts w:asciiTheme="majorEastAsia" w:eastAsiaTheme="majorEastAsia" w:hAnsiTheme="majorEastAsia" w:hint="eastAsia"/>
          <w:sz w:val="24"/>
          <w:szCs w:val="24"/>
        </w:rPr>
        <w:t xml:space="preserve">    中印关系虽有改善，但在对话时印度有不和谐之举。</w:t>
      </w:r>
    </w:p>
    <w:p w:rsidR="00D9031D" w:rsidRPr="007C6B88" w:rsidRDefault="00D9031D" w:rsidP="007C6B88">
      <w:pPr>
        <w:spacing w:after="0" w:line="400" w:lineRule="exact"/>
        <w:ind w:firstLine="480"/>
        <w:rPr>
          <w:rFonts w:asciiTheme="majorEastAsia" w:eastAsiaTheme="majorEastAsia" w:hAnsiTheme="majorEastAsia"/>
          <w:sz w:val="24"/>
          <w:szCs w:val="24"/>
        </w:rPr>
      </w:pPr>
      <w:r w:rsidRPr="007C6B88">
        <w:rPr>
          <w:rFonts w:asciiTheme="majorEastAsia" w:eastAsiaTheme="majorEastAsia" w:hAnsiTheme="majorEastAsia" w:hint="eastAsia"/>
          <w:sz w:val="24"/>
          <w:szCs w:val="24"/>
        </w:rPr>
        <w:t>台湾问题是当前我国国家安全受到重大牵制。</w:t>
      </w:r>
    </w:p>
    <w:p w:rsidR="007C6B88" w:rsidRDefault="00D9031D" w:rsidP="007C6B88">
      <w:pPr>
        <w:spacing w:after="0" w:line="400" w:lineRule="exact"/>
        <w:ind w:firstLine="480"/>
        <w:rPr>
          <w:rFonts w:asciiTheme="majorEastAsia" w:eastAsiaTheme="majorEastAsia" w:hAnsiTheme="majorEastAsia"/>
          <w:sz w:val="24"/>
          <w:szCs w:val="24"/>
        </w:rPr>
      </w:pPr>
      <w:r w:rsidRPr="007C6B88">
        <w:rPr>
          <w:rFonts w:asciiTheme="majorEastAsia" w:eastAsiaTheme="majorEastAsia" w:hAnsiTheme="majorEastAsia" w:hint="eastAsia"/>
          <w:sz w:val="24"/>
          <w:szCs w:val="24"/>
        </w:rPr>
        <w:t>周边地区恐怖主义日益猖獗，对我国的安全威胁增大。</w:t>
      </w:r>
    </w:p>
    <w:p w:rsidR="00D9031D" w:rsidRPr="007C6B88" w:rsidRDefault="00D9031D" w:rsidP="007C6B88">
      <w:pPr>
        <w:spacing w:after="0" w:line="400" w:lineRule="exact"/>
        <w:ind w:firstLineChars="200" w:firstLine="480"/>
        <w:rPr>
          <w:rFonts w:asciiTheme="majorEastAsia" w:eastAsiaTheme="majorEastAsia" w:hAnsiTheme="majorEastAsia"/>
          <w:sz w:val="24"/>
          <w:szCs w:val="24"/>
        </w:rPr>
      </w:pPr>
      <w:r w:rsidRPr="007C6B88">
        <w:rPr>
          <w:rFonts w:asciiTheme="majorEastAsia" w:eastAsiaTheme="majorEastAsia" w:hAnsiTheme="majorEastAsia" w:hint="eastAsia"/>
          <w:sz w:val="24"/>
          <w:szCs w:val="24"/>
        </w:rPr>
        <w:t>应对策略：以“互信、互利、平等、协作”为核心的新安全观作为国家安全战略的制导方针，实行“睦邻、安邻、富邻”政策，构建周边安全机制，维护国家主权统一和领土完整，坚决反对和制止分裂，发展新型大国关系，密切关注周边地区的非传统安全威胁，维护国家各个领域的全面安全和综合安全。</w:t>
      </w:r>
    </w:p>
    <w:p w:rsidR="00533047" w:rsidRPr="007C6B88" w:rsidRDefault="007C6B88" w:rsidP="007C6B88">
      <w:pPr>
        <w:spacing w:after="0" w:line="400" w:lineRule="exact"/>
        <w:rPr>
          <w:rFonts w:asciiTheme="majorEastAsia" w:eastAsiaTheme="majorEastAsia" w:hAnsiTheme="majorEastAsia"/>
          <w:b/>
          <w:sz w:val="24"/>
          <w:szCs w:val="24"/>
        </w:rPr>
      </w:pPr>
      <w:r w:rsidRPr="007C6B88">
        <w:rPr>
          <w:rFonts w:asciiTheme="majorEastAsia" w:eastAsiaTheme="majorEastAsia" w:hAnsiTheme="majorEastAsia" w:hint="eastAsia"/>
          <w:b/>
          <w:sz w:val="24"/>
          <w:szCs w:val="24"/>
        </w:rPr>
        <w:t>4.</w:t>
      </w:r>
      <w:r w:rsidR="00533047" w:rsidRPr="007C6B88">
        <w:rPr>
          <w:rFonts w:asciiTheme="majorEastAsia" w:eastAsiaTheme="majorEastAsia" w:hAnsiTheme="majorEastAsia" w:hint="eastAsia"/>
          <w:b/>
          <w:sz w:val="24"/>
          <w:szCs w:val="24"/>
        </w:rPr>
        <w:t>联系现实，分析我国周边安全环境面临的挑战和威胁以及国家未来如何应对这些挑战和危险。</w:t>
      </w:r>
    </w:p>
    <w:p w:rsidR="00F50A05" w:rsidRPr="007C6B88" w:rsidRDefault="007C6B88" w:rsidP="007C6B88">
      <w:pPr>
        <w:spacing w:after="0" w:line="400" w:lineRule="exact"/>
        <w:rPr>
          <w:rFonts w:asciiTheme="majorEastAsia" w:eastAsiaTheme="majorEastAsia" w:hAnsiTheme="majorEastAsia"/>
          <w:sz w:val="24"/>
          <w:szCs w:val="24"/>
        </w:rPr>
      </w:pPr>
      <w:r w:rsidRPr="007C6B88">
        <w:rPr>
          <w:rFonts w:asciiTheme="majorEastAsia" w:eastAsiaTheme="majorEastAsia" w:hAnsiTheme="majorEastAsia" w:hint="eastAsia"/>
          <w:b/>
          <w:sz w:val="24"/>
          <w:szCs w:val="24"/>
        </w:rPr>
        <w:t>参考</w:t>
      </w:r>
      <w:r w:rsidR="00F50A05" w:rsidRPr="007C6B88">
        <w:rPr>
          <w:rFonts w:asciiTheme="majorEastAsia" w:eastAsiaTheme="majorEastAsia" w:hAnsiTheme="majorEastAsia" w:hint="eastAsia"/>
          <w:b/>
          <w:sz w:val="24"/>
          <w:szCs w:val="24"/>
        </w:rPr>
        <w:t>答案</w:t>
      </w:r>
      <w:r w:rsidR="00F50A05" w:rsidRPr="007C6B88">
        <w:rPr>
          <w:rFonts w:asciiTheme="majorEastAsia" w:eastAsiaTheme="majorEastAsia" w:hAnsiTheme="majorEastAsia" w:hint="eastAsia"/>
          <w:sz w:val="24"/>
          <w:szCs w:val="24"/>
        </w:rPr>
        <w:t>：主要威胁有 ：</w:t>
      </w:r>
    </w:p>
    <w:p w:rsidR="00F50A05" w:rsidRPr="007C6B88" w:rsidRDefault="00F50A05" w:rsidP="007C6B88">
      <w:pPr>
        <w:spacing w:after="0" w:line="400" w:lineRule="exact"/>
        <w:ind w:firstLine="480"/>
        <w:rPr>
          <w:rFonts w:asciiTheme="majorEastAsia" w:eastAsiaTheme="majorEastAsia" w:hAnsiTheme="majorEastAsia"/>
          <w:sz w:val="24"/>
          <w:szCs w:val="24"/>
        </w:rPr>
      </w:pPr>
      <w:r w:rsidRPr="007C6B88">
        <w:rPr>
          <w:rFonts w:asciiTheme="majorEastAsia" w:eastAsiaTheme="majorEastAsia" w:hAnsiTheme="majorEastAsia" w:hint="eastAsia"/>
          <w:sz w:val="24"/>
          <w:szCs w:val="24"/>
        </w:rPr>
        <w:lastRenderedPageBreak/>
        <w:t>美国视我国为主要竞争对手，使我国面临较大的战略压力。美国加紧环我国军事部署，构筑对华围堵；插手我国敏感问题，唆使相关国家向我国挑衅；打造地区伙伴，对我国实施“联盟联防”。</w:t>
      </w:r>
    </w:p>
    <w:p w:rsidR="00F50A05" w:rsidRPr="007C6B88" w:rsidRDefault="00F50A05" w:rsidP="007C6B88">
      <w:pPr>
        <w:spacing w:after="0" w:line="400" w:lineRule="exact"/>
        <w:ind w:firstLine="480"/>
        <w:rPr>
          <w:rFonts w:asciiTheme="majorEastAsia" w:eastAsiaTheme="majorEastAsia" w:hAnsiTheme="majorEastAsia"/>
          <w:sz w:val="24"/>
          <w:szCs w:val="24"/>
        </w:rPr>
      </w:pPr>
      <w:r w:rsidRPr="007C6B88">
        <w:rPr>
          <w:rFonts w:asciiTheme="majorEastAsia" w:eastAsiaTheme="majorEastAsia" w:hAnsiTheme="majorEastAsia" w:hint="eastAsia"/>
          <w:sz w:val="24"/>
          <w:szCs w:val="24"/>
        </w:rPr>
        <w:t>中日之间存在一系列矛盾和斗争，麻烦不断。日本在历史问题上拒绝对战争罪责进行深刻反思；日本在领土、领海问题上不断制造麻烦；日本国内在政治走向上进一步右倾化，安全战略和军事战略的外向性、进攻性明显增强。</w:t>
      </w:r>
    </w:p>
    <w:p w:rsidR="00F50A05" w:rsidRPr="007C6B88" w:rsidRDefault="00F50A05" w:rsidP="007C6B88">
      <w:pPr>
        <w:spacing w:after="0" w:line="400" w:lineRule="exact"/>
        <w:ind w:firstLine="480"/>
        <w:rPr>
          <w:rFonts w:asciiTheme="majorEastAsia" w:eastAsiaTheme="majorEastAsia" w:hAnsiTheme="majorEastAsia"/>
          <w:sz w:val="24"/>
          <w:szCs w:val="24"/>
        </w:rPr>
      </w:pPr>
      <w:r w:rsidRPr="007C6B88">
        <w:rPr>
          <w:rFonts w:asciiTheme="majorEastAsia" w:eastAsiaTheme="majorEastAsia" w:hAnsiTheme="majorEastAsia" w:hint="eastAsia"/>
          <w:sz w:val="24"/>
          <w:szCs w:val="24"/>
        </w:rPr>
        <w:t>朝鲜半岛问题愈演愈烈，成为危机我国安全的重大隐患。</w:t>
      </w:r>
    </w:p>
    <w:p w:rsidR="00F50A05" w:rsidRPr="007C6B88" w:rsidRDefault="00F50A05" w:rsidP="007C6B88">
      <w:pPr>
        <w:spacing w:after="0" w:line="400" w:lineRule="exact"/>
        <w:rPr>
          <w:rFonts w:asciiTheme="majorEastAsia" w:eastAsiaTheme="majorEastAsia" w:hAnsiTheme="majorEastAsia"/>
          <w:sz w:val="24"/>
          <w:szCs w:val="24"/>
        </w:rPr>
      </w:pPr>
      <w:r w:rsidRPr="007C6B88">
        <w:rPr>
          <w:rFonts w:asciiTheme="majorEastAsia" w:eastAsiaTheme="majorEastAsia" w:hAnsiTheme="majorEastAsia" w:hint="eastAsia"/>
          <w:sz w:val="24"/>
          <w:szCs w:val="24"/>
        </w:rPr>
        <w:t xml:space="preserve">    我国南海权益遭遇严峻复杂的挑战，存在重大隐患。</w:t>
      </w:r>
    </w:p>
    <w:p w:rsidR="00F50A05" w:rsidRPr="007C6B88" w:rsidRDefault="00F50A05" w:rsidP="007C6B88">
      <w:pPr>
        <w:spacing w:after="0" w:line="400" w:lineRule="exact"/>
        <w:rPr>
          <w:rFonts w:asciiTheme="majorEastAsia" w:eastAsiaTheme="majorEastAsia" w:hAnsiTheme="majorEastAsia"/>
          <w:sz w:val="24"/>
          <w:szCs w:val="24"/>
        </w:rPr>
      </w:pPr>
      <w:r w:rsidRPr="007C6B88">
        <w:rPr>
          <w:rFonts w:asciiTheme="majorEastAsia" w:eastAsiaTheme="majorEastAsia" w:hAnsiTheme="majorEastAsia" w:hint="eastAsia"/>
          <w:sz w:val="24"/>
          <w:szCs w:val="24"/>
        </w:rPr>
        <w:t xml:space="preserve">    中印关系虽有改善，但在对话时印度有不和谐之举。</w:t>
      </w:r>
    </w:p>
    <w:p w:rsidR="00F50A05" w:rsidRPr="007C6B88" w:rsidRDefault="00F50A05" w:rsidP="007C6B88">
      <w:pPr>
        <w:spacing w:after="0" w:line="400" w:lineRule="exact"/>
        <w:ind w:firstLine="480"/>
        <w:rPr>
          <w:rFonts w:asciiTheme="majorEastAsia" w:eastAsiaTheme="majorEastAsia" w:hAnsiTheme="majorEastAsia"/>
          <w:sz w:val="24"/>
          <w:szCs w:val="24"/>
        </w:rPr>
      </w:pPr>
      <w:r w:rsidRPr="007C6B88">
        <w:rPr>
          <w:rFonts w:asciiTheme="majorEastAsia" w:eastAsiaTheme="majorEastAsia" w:hAnsiTheme="majorEastAsia" w:hint="eastAsia"/>
          <w:sz w:val="24"/>
          <w:szCs w:val="24"/>
        </w:rPr>
        <w:t>台湾问题是当前我国国家安全受到重大牵制。</w:t>
      </w:r>
    </w:p>
    <w:p w:rsidR="00F50A05" w:rsidRPr="007C6B88" w:rsidRDefault="00F50A05" w:rsidP="007C6B88">
      <w:pPr>
        <w:spacing w:after="0" w:line="400" w:lineRule="exact"/>
        <w:ind w:firstLine="480"/>
        <w:rPr>
          <w:rFonts w:asciiTheme="majorEastAsia" w:eastAsiaTheme="majorEastAsia" w:hAnsiTheme="majorEastAsia"/>
          <w:sz w:val="24"/>
          <w:szCs w:val="24"/>
        </w:rPr>
      </w:pPr>
      <w:r w:rsidRPr="007C6B88">
        <w:rPr>
          <w:rFonts w:asciiTheme="majorEastAsia" w:eastAsiaTheme="majorEastAsia" w:hAnsiTheme="majorEastAsia" w:hint="eastAsia"/>
          <w:sz w:val="24"/>
          <w:szCs w:val="24"/>
        </w:rPr>
        <w:t>周边地区恐怖主义日益猖獗，对我国的安全威胁增大。</w:t>
      </w:r>
    </w:p>
    <w:p w:rsidR="007C6B88" w:rsidRDefault="00F50A05" w:rsidP="007C6B88">
      <w:pPr>
        <w:spacing w:after="0" w:line="400" w:lineRule="exact"/>
        <w:ind w:firstLineChars="250" w:firstLine="600"/>
        <w:rPr>
          <w:rFonts w:asciiTheme="majorEastAsia" w:eastAsiaTheme="majorEastAsia" w:hAnsiTheme="majorEastAsia"/>
          <w:sz w:val="24"/>
          <w:szCs w:val="24"/>
        </w:rPr>
      </w:pPr>
      <w:r w:rsidRPr="007C6B88">
        <w:rPr>
          <w:rFonts w:asciiTheme="majorEastAsia" w:eastAsiaTheme="majorEastAsia" w:hAnsiTheme="majorEastAsia" w:hint="eastAsia"/>
          <w:sz w:val="24"/>
          <w:szCs w:val="24"/>
        </w:rPr>
        <w:t>应对策略：以“互信、互利、平等、协作”为核心的新安全观作为国家安全战略的制导方针，实行“睦邻、安邻、富邻”政策，构建周边安全机制，维护国家主权统一和领土完整，坚决反对和制止分裂，发展新型大国关系，密切关注周边地区的非传统安全威胁，维护国家各个领域的全面安全和综合安全</w:t>
      </w:r>
      <w:r w:rsidR="007C6B88">
        <w:rPr>
          <w:rFonts w:asciiTheme="majorEastAsia" w:eastAsiaTheme="majorEastAsia" w:hAnsiTheme="majorEastAsia" w:hint="eastAsia"/>
          <w:sz w:val="24"/>
          <w:szCs w:val="24"/>
        </w:rPr>
        <w:t>。</w:t>
      </w:r>
    </w:p>
    <w:p w:rsidR="00533047" w:rsidRPr="007C6B88" w:rsidRDefault="007C6B88" w:rsidP="007C6B88">
      <w:pPr>
        <w:spacing w:after="0" w:line="400" w:lineRule="exact"/>
        <w:rPr>
          <w:rFonts w:asciiTheme="majorEastAsia" w:eastAsiaTheme="majorEastAsia" w:hAnsiTheme="majorEastAsia"/>
          <w:sz w:val="24"/>
          <w:szCs w:val="24"/>
        </w:rPr>
      </w:pPr>
      <w:r w:rsidRPr="007C6B88">
        <w:rPr>
          <w:rFonts w:asciiTheme="majorEastAsia" w:eastAsiaTheme="majorEastAsia" w:hAnsiTheme="majorEastAsia" w:hint="eastAsia"/>
          <w:b/>
          <w:sz w:val="24"/>
          <w:szCs w:val="24"/>
        </w:rPr>
        <w:t>5.</w:t>
      </w:r>
      <w:r w:rsidR="00D9031D" w:rsidRPr="007C6B88">
        <w:rPr>
          <w:rFonts w:asciiTheme="majorEastAsia" w:eastAsiaTheme="majorEastAsia" w:hAnsiTheme="majorEastAsia" w:hint="eastAsia"/>
          <w:b/>
          <w:sz w:val="24"/>
          <w:szCs w:val="24"/>
        </w:rPr>
        <w:t>军事高技术给现代战争带来了哪些影响?</w:t>
      </w:r>
      <w:r w:rsidR="00533047" w:rsidRPr="007C6B88">
        <w:rPr>
          <w:rFonts w:asciiTheme="majorEastAsia" w:eastAsiaTheme="majorEastAsia" w:hAnsiTheme="majorEastAsia" w:hint="eastAsia"/>
          <w:b/>
          <w:sz w:val="24"/>
          <w:szCs w:val="24"/>
        </w:rPr>
        <w:t>谈谈如何正确看待军事高技术或军事高技术武器装备。</w:t>
      </w:r>
    </w:p>
    <w:p w:rsidR="00D9031D" w:rsidRPr="007C6B88" w:rsidRDefault="00F50A05" w:rsidP="007C6B88">
      <w:pPr>
        <w:spacing w:after="0" w:line="400" w:lineRule="exact"/>
        <w:rPr>
          <w:rFonts w:asciiTheme="majorEastAsia" w:eastAsiaTheme="majorEastAsia" w:hAnsiTheme="majorEastAsia"/>
          <w:b/>
          <w:sz w:val="24"/>
          <w:szCs w:val="24"/>
        </w:rPr>
      </w:pPr>
      <w:r w:rsidRPr="007C6B88">
        <w:rPr>
          <w:rFonts w:asciiTheme="majorEastAsia" w:eastAsiaTheme="majorEastAsia" w:hAnsiTheme="majorEastAsia" w:hint="eastAsia"/>
          <w:b/>
          <w:sz w:val="24"/>
          <w:szCs w:val="24"/>
        </w:rPr>
        <w:t>参考答案：</w:t>
      </w:r>
    </w:p>
    <w:p w:rsidR="00D9031D" w:rsidRPr="007C6B88" w:rsidRDefault="00D9031D" w:rsidP="007C6B88">
      <w:pPr>
        <w:spacing w:after="0" w:line="400" w:lineRule="exact"/>
        <w:ind w:firstLineChars="200" w:firstLine="480"/>
        <w:rPr>
          <w:rFonts w:ascii="宋体" w:eastAsia="宋体" w:hAnsi="宋体" w:cs="宋体"/>
          <w:sz w:val="24"/>
          <w:szCs w:val="24"/>
        </w:rPr>
      </w:pPr>
      <w:r w:rsidRPr="007C6B88">
        <w:rPr>
          <w:rFonts w:asciiTheme="majorEastAsia" w:eastAsiaTheme="majorEastAsia" w:hAnsiTheme="majorEastAsia" w:hint="eastAsia"/>
          <w:sz w:val="24"/>
          <w:szCs w:val="24"/>
        </w:rPr>
        <w:t>影响：</w:t>
      </w:r>
      <w:r w:rsidRPr="007C6B88">
        <w:rPr>
          <w:rFonts w:ascii="宋体" w:eastAsia="宋体" w:hAnsi="宋体" w:cs="Times New Roman" w:hint="eastAsia"/>
          <w:sz w:val="24"/>
          <w:szCs w:val="24"/>
        </w:rPr>
        <w:t>信息化</w:t>
      </w:r>
      <w:r w:rsidRPr="007C6B88">
        <w:rPr>
          <w:rFonts w:ascii="宋体" w:eastAsia="宋体" w:hAnsi="宋体" w:cs="宋体" w:hint="eastAsia"/>
          <w:sz w:val="24"/>
          <w:szCs w:val="24"/>
        </w:rPr>
        <w:t>武器装备成为提高军队作战能力的重要因素</w:t>
      </w:r>
      <w:r w:rsidRPr="007C6B88">
        <w:rPr>
          <w:rFonts w:asciiTheme="majorEastAsia" w:eastAsiaTheme="majorEastAsia" w:hAnsiTheme="majorEastAsia" w:cs="宋体" w:hint="eastAsia"/>
          <w:sz w:val="24"/>
          <w:szCs w:val="24"/>
        </w:rPr>
        <w:t>；</w:t>
      </w:r>
      <w:r w:rsidRPr="007C6B88">
        <w:rPr>
          <w:rFonts w:ascii="宋体" w:eastAsia="宋体" w:hAnsi="宋体" w:cs="宋体" w:hint="eastAsia"/>
          <w:sz w:val="24"/>
          <w:szCs w:val="24"/>
        </w:rPr>
        <w:t>获取</w:t>
      </w:r>
      <w:r w:rsidRPr="007C6B88">
        <w:rPr>
          <w:rFonts w:asciiTheme="majorEastAsia" w:eastAsiaTheme="majorEastAsia" w:hAnsiTheme="majorEastAsia" w:cs="宋体" w:hint="eastAsia"/>
          <w:sz w:val="24"/>
          <w:szCs w:val="24"/>
        </w:rPr>
        <w:t>信息优势成为作战取胜的关键；精确打击已成为战场打击的主要手段；一体化联合作战成为现代作战的基本形式；指挥信息系统成为现代作战的“力量倍增器”；复杂电磁环境成为影响作战行动成败的重要因素；</w:t>
      </w:r>
      <w:r w:rsidRPr="007C6B88">
        <w:rPr>
          <w:rFonts w:ascii="宋体" w:eastAsia="宋体" w:hAnsi="宋体" w:cs="宋体" w:hint="eastAsia"/>
          <w:sz w:val="24"/>
          <w:szCs w:val="24"/>
        </w:rPr>
        <w:t>作战空间空前扩大，作战效能大幅度提高</w:t>
      </w:r>
      <w:r w:rsidRPr="007C6B88">
        <w:rPr>
          <w:rFonts w:asciiTheme="majorEastAsia" w:eastAsiaTheme="majorEastAsia" w:hAnsiTheme="majorEastAsia" w:cs="宋体" w:hint="eastAsia"/>
          <w:sz w:val="24"/>
          <w:szCs w:val="24"/>
        </w:rPr>
        <w:t>。</w:t>
      </w:r>
    </w:p>
    <w:p w:rsidR="00F50A05" w:rsidRPr="007C6B88" w:rsidRDefault="00D9031D" w:rsidP="007C6B88">
      <w:pPr>
        <w:spacing w:after="0" w:line="400" w:lineRule="exact"/>
        <w:ind w:firstLineChars="200" w:firstLine="480"/>
        <w:rPr>
          <w:rFonts w:asciiTheme="majorEastAsia" w:eastAsiaTheme="majorEastAsia" w:hAnsiTheme="majorEastAsia"/>
          <w:sz w:val="24"/>
          <w:szCs w:val="24"/>
        </w:rPr>
      </w:pPr>
      <w:r w:rsidRPr="007C6B88">
        <w:rPr>
          <w:rFonts w:asciiTheme="majorEastAsia" w:eastAsiaTheme="majorEastAsia" w:hAnsiTheme="majorEastAsia" w:hint="eastAsia"/>
          <w:sz w:val="24"/>
          <w:szCs w:val="24"/>
        </w:rPr>
        <w:t>正确看待：</w:t>
      </w:r>
      <w:r w:rsidR="00F50A05" w:rsidRPr="007C6B88">
        <w:rPr>
          <w:rFonts w:asciiTheme="majorEastAsia" w:eastAsiaTheme="majorEastAsia" w:hAnsiTheme="majorEastAsia" w:hint="eastAsia"/>
          <w:sz w:val="24"/>
          <w:szCs w:val="24"/>
        </w:rPr>
        <w:t>一是以发展的眼光看待战争：胜负观，平战观，主权观；二</w:t>
      </w:r>
      <w:r w:rsidRPr="007C6B88">
        <w:rPr>
          <w:rFonts w:asciiTheme="majorEastAsia" w:eastAsiaTheme="majorEastAsia" w:hAnsiTheme="majorEastAsia" w:hint="eastAsia"/>
          <w:sz w:val="24"/>
          <w:szCs w:val="24"/>
        </w:rPr>
        <w:t>是以务实的态度研究战争；</w:t>
      </w:r>
      <w:r w:rsidR="00F50A05" w:rsidRPr="007C6B88">
        <w:rPr>
          <w:rFonts w:asciiTheme="majorEastAsia" w:eastAsiaTheme="majorEastAsia" w:hAnsiTheme="majorEastAsia" w:hint="eastAsia"/>
          <w:sz w:val="24"/>
          <w:szCs w:val="24"/>
        </w:rPr>
        <w:t>三是以全面的观点加强战备：完善武器装备，提高人才素质。</w:t>
      </w:r>
    </w:p>
    <w:p w:rsidR="007C6B88" w:rsidRPr="007C6B88" w:rsidRDefault="007C6B88" w:rsidP="007C6B88">
      <w:pPr>
        <w:spacing w:after="0" w:line="400" w:lineRule="exact"/>
        <w:rPr>
          <w:rFonts w:asciiTheme="majorEastAsia" w:eastAsiaTheme="majorEastAsia" w:hAnsiTheme="majorEastAsia"/>
          <w:b/>
          <w:sz w:val="24"/>
          <w:szCs w:val="24"/>
        </w:rPr>
      </w:pPr>
      <w:r>
        <w:rPr>
          <w:rFonts w:asciiTheme="majorEastAsia" w:eastAsiaTheme="majorEastAsia" w:hAnsiTheme="majorEastAsia" w:hint="eastAsia"/>
          <w:b/>
          <w:sz w:val="24"/>
          <w:szCs w:val="24"/>
        </w:rPr>
        <w:t>6.</w:t>
      </w:r>
      <w:r w:rsidR="00551482">
        <w:rPr>
          <w:rFonts w:asciiTheme="majorEastAsia" w:eastAsiaTheme="majorEastAsia" w:hAnsiTheme="majorEastAsia" w:hint="eastAsia"/>
          <w:b/>
          <w:sz w:val="24"/>
          <w:szCs w:val="24"/>
        </w:rPr>
        <w:t>联系现实，分析</w:t>
      </w:r>
      <w:r w:rsidR="00533047" w:rsidRPr="007C6B88">
        <w:rPr>
          <w:rFonts w:asciiTheme="majorEastAsia" w:eastAsiaTheme="majorEastAsia" w:hAnsiTheme="majorEastAsia" w:hint="eastAsia"/>
          <w:b/>
          <w:sz w:val="24"/>
          <w:szCs w:val="24"/>
        </w:rPr>
        <w:t>信息化战争对现代国防建设提出了哪些新要求？</w:t>
      </w:r>
    </w:p>
    <w:p w:rsidR="00D9031D" w:rsidRPr="007C6B88" w:rsidRDefault="00D9031D" w:rsidP="000B78B3">
      <w:pPr>
        <w:pStyle w:val="a5"/>
        <w:spacing w:after="0" w:line="400" w:lineRule="exact"/>
        <w:ind w:firstLineChars="147" w:firstLine="354"/>
        <w:rPr>
          <w:rFonts w:asciiTheme="majorEastAsia" w:eastAsiaTheme="majorEastAsia" w:hAnsiTheme="majorEastAsia"/>
          <w:b/>
          <w:sz w:val="24"/>
          <w:szCs w:val="24"/>
        </w:rPr>
      </w:pPr>
      <w:r w:rsidRPr="007C6B88">
        <w:rPr>
          <w:rFonts w:asciiTheme="majorEastAsia" w:eastAsiaTheme="majorEastAsia" w:hAnsiTheme="majorEastAsia" w:hint="eastAsia"/>
          <w:b/>
          <w:sz w:val="24"/>
          <w:szCs w:val="24"/>
        </w:rPr>
        <w:t>参考</w:t>
      </w:r>
      <w:r w:rsidR="00F50A05" w:rsidRPr="007C6B88">
        <w:rPr>
          <w:rFonts w:asciiTheme="majorEastAsia" w:eastAsiaTheme="majorEastAsia" w:hAnsiTheme="majorEastAsia" w:hint="eastAsia"/>
          <w:b/>
          <w:sz w:val="24"/>
          <w:szCs w:val="24"/>
        </w:rPr>
        <w:t>答案</w:t>
      </w:r>
      <w:r w:rsidR="00F50A05" w:rsidRPr="007C6B88">
        <w:rPr>
          <w:rFonts w:asciiTheme="majorEastAsia" w:eastAsiaTheme="majorEastAsia" w:hAnsiTheme="majorEastAsia" w:hint="eastAsia"/>
          <w:sz w:val="24"/>
          <w:szCs w:val="24"/>
        </w:rPr>
        <w:t>：</w:t>
      </w:r>
      <w:r w:rsidRPr="007C6B88">
        <w:rPr>
          <w:rFonts w:asciiTheme="majorEastAsia" w:eastAsiaTheme="majorEastAsia" w:hAnsiTheme="majorEastAsia" w:cs="Times New Roman" w:hint="eastAsia"/>
          <w:sz w:val="24"/>
          <w:szCs w:val="24"/>
        </w:rPr>
        <w:t>信息化战争基本特征：武器装备信息化、战场空间多维化、作战要素一体化、作战效果精确化、作战样式多样化、战场行动快速化。</w:t>
      </w:r>
    </w:p>
    <w:p w:rsidR="00F50A05" w:rsidRPr="007C6B88" w:rsidRDefault="00D9031D" w:rsidP="007C6B88">
      <w:pPr>
        <w:spacing w:after="0" w:line="400" w:lineRule="exact"/>
        <w:rPr>
          <w:rFonts w:asciiTheme="majorEastAsia" w:eastAsiaTheme="majorEastAsia" w:hAnsiTheme="majorEastAsia"/>
          <w:sz w:val="24"/>
          <w:szCs w:val="24"/>
        </w:rPr>
      </w:pPr>
      <w:r w:rsidRPr="007C6B88">
        <w:rPr>
          <w:rFonts w:asciiTheme="majorEastAsia" w:eastAsiaTheme="majorEastAsia" w:hAnsiTheme="majorEastAsia" w:cs="Times New Roman" w:hint="eastAsia"/>
          <w:sz w:val="24"/>
          <w:szCs w:val="24"/>
        </w:rPr>
        <w:t>信息化战争的发展趋势：战场的暴力性减弱、战争主体多元化、战争层次更加模糊、战争指导更加追求速战速决。</w:t>
      </w:r>
    </w:p>
    <w:p w:rsidR="00F50A05" w:rsidRPr="007C6B88" w:rsidRDefault="00D9031D" w:rsidP="007C6B88">
      <w:pPr>
        <w:spacing w:after="0" w:line="400" w:lineRule="exact"/>
        <w:ind w:firstLineChars="150" w:firstLine="360"/>
        <w:rPr>
          <w:rFonts w:asciiTheme="majorEastAsia" w:eastAsiaTheme="majorEastAsia" w:hAnsiTheme="majorEastAsia"/>
          <w:sz w:val="24"/>
          <w:szCs w:val="24"/>
        </w:rPr>
      </w:pPr>
      <w:r w:rsidRPr="007C6B88">
        <w:rPr>
          <w:rFonts w:asciiTheme="majorEastAsia" w:eastAsiaTheme="majorEastAsia" w:hAnsiTheme="majorEastAsia" w:hint="eastAsia"/>
          <w:sz w:val="24"/>
          <w:szCs w:val="24"/>
        </w:rPr>
        <w:t>新要求：</w:t>
      </w:r>
      <w:r w:rsidR="00F50A05" w:rsidRPr="007C6B88">
        <w:rPr>
          <w:rFonts w:asciiTheme="majorEastAsia" w:eastAsiaTheme="majorEastAsia" w:hAnsiTheme="majorEastAsia" w:hint="eastAsia"/>
          <w:sz w:val="24"/>
          <w:szCs w:val="24"/>
        </w:rPr>
        <w:t>一是树立国防建设新理念；二是培养国防信息化人才；三是加强国防信息基础建设；四是完善国防信息动员体系；五是正确处理好当前建设与长远发展的关系。</w:t>
      </w:r>
    </w:p>
    <w:p w:rsidR="00533047" w:rsidRDefault="00533047">
      <w:pPr>
        <w:spacing w:line="220" w:lineRule="atLeast"/>
        <w:rPr>
          <w:rFonts w:asciiTheme="minorEastAsia" w:eastAsiaTheme="minorEastAsia" w:hAnsiTheme="minorEastAsia"/>
          <w:sz w:val="24"/>
          <w:szCs w:val="24"/>
        </w:rPr>
      </w:pPr>
    </w:p>
    <w:p w:rsidR="00551482" w:rsidRPr="00890594" w:rsidRDefault="00551482" w:rsidP="00890594">
      <w:pPr>
        <w:spacing w:line="220" w:lineRule="atLeast"/>
        <w:ind w:firstLine="480"/>
        <w:rPr>
          <w:rFonts w:asciiTheme="minorEastAsia" w:eastAsiaTheme="minorEastAsia" w:hAnsiTheme="minorEastAsia"/>
          <w:b/>
          <w:sz w:val="24"/>
          <w:szCs w:val="24"/>
        </w:rPr>
      </w:pPr>
      <w:r w:rsidRPr="00890594">
        <w:rPr>
          <w:rFonts w:asciiTheme="minorEastAsia" w:eastAsiaTheme="minorEastAsia" w:hAnsiTheme="minorEastAsia" w:hint="eastAsia"/>
          <w:b/>
          <w:sz w:val="24"/>
          <w:szCs w:val="24"/>
        </w:rPr>
        <w:lastRenderedPageBreak/>
        <w:t xml:space="preserve"> 7.联系信息化战争对国防建设的要求，谈谈你如何未国防建设做贡献？</w:t>
      </w:r>
    </w:p>
    <w:p w:rsidR="00551482" w:rsidRPr="00890594" w:rsidRDefault="000B78B3" w:rsidP="00890594">
      <w:pPr>
        <w:spacing w:line="220" w:lineRule="atLeast"/>
        <w:ind w:firstLine="480"/>
        <w:rPr>
          <w:rFonts w:asciiTheme="minorEastAsia" w:eastAsiaTheme="minorEastAsia" w:hAnsiTheme="minorEastAsia"/>
          <w:sz w:val="24"/>
          <w:szCs w:val="24"/>
        </w:rPr>
      </w:pPr>
      <w:r w:rsidRPr="007C6B88">
        <w:rPr>
          <w:rFonts w:asciiTheme="majorEastAsia" w:eastAsiaTheme="majorEastAsia" w:hAnsiTheme="majorEastAsia" w:hint="eastAsia"/>
          <w:b/>
          <w:sz w:val="24"/>
          <w:szCs w:val="24"/>
        </w:rPr>
        <w:t>参考答案</w:t>
      </w:r>
      <w:r w:rsidRPr="007C6B88">
        <w:rPr>
          <w:rFonts w:asciiTheme="majorEastAsia" w:eastAsiaTheme="majorEastAsia" w:hAnsiTheme="majorEastAsia" w:hint="eastAsia"/>
          <w:sz w:val="24"/>
          <w:szCs w:val="24"/>
        </w:rPr>
        <w:t>：</w:t>
      </w:r>
      <w:r w:rsidR="00551482" w:rsidRPr="00890594">
        <w:rPr>
          <w:rFonts w:asciiTheme="minorEastAsia" w:eastAsiaTheme="minorEastAsia" w:hAnsiTheme="minorEastAsia" w:hint="eastAsia"/>
          <w:sz w:val="24"/>
          <w:szCs w:val="24"/>
        </w:rPr>
        <w:t>信息化战争基本特征：武器装备信息化、战场空间多维化、作战要素一体化、作战效果精确化、作战样式多样化、战场行动快速化。</w:t>
      </w:r>
    </w:p>
    <w:p w:rsidR="00551482" w:rsidRPr="00890594" w:rsidRDefault="00551482" w:rsidP="00890594">
      <w:pPr>
        <w:spacing w:line="220" w:lineRule="atLeast"/>
        <w:ind w:firstLine="480"/>
        <w:rPr>
          <w:rFonts w:asciiTheme="minorEastAsia" w:eastAsiaTheme="minorEastAsia" w:hAnsiTheme="minorEastAsia"/>
          <w:sz w:val="24"/>
          <w:szCs w:val="24"/>
        </w:rPr>
      </w:pPr>
      <w:r w:rsidRPr="00890594">
        <w:rPr>
          <w:rFonts w:asciiTheme="minorEastAsia" w:eastAsiaTheme="minorEastAsia" w:hAnsiTheme="minorEastAsia" w:hint="eastAsia"/>
          <w:sz w:val="24"/>
          <w:szCs w:val="24"/>
        </w:rPr>
        <w:t>信息化战争的发展趋势：战场的暴力性减弱、战争主体多元化、战争层次更加模糊、战争指导更加追求速战速决。</w:t>
      </w:r>
    </w:p>
    <w:p w:rsidR="00551482" w:rsidRPr="00890594" w:rsidRDefault="00551482" w:rsidP="00890594">
      <w:pPr>
        <w:spacing w:line="220" w:lineRule="atLeast"/>
        <w:ind w:firstLine="480"/>
        <w:rPr>
          <w:rFonts w:asciiTheme="minorEastAsia" w:eastAsiaTheme="minorEastAsia" w:hAnsiTheme="minorEastAsia"/>
          <w:sz w:val="24"/>
          <w:szCs w:val="24"/>
        </w:rPr>
      </w:pPr>
      <w:r w:rsidRPr="00890594">
        <w:rPr>
          <w:rFonts w:asciiTheme="minorEastAsia" w:eastAsiaTheme="minorEastAsia" w:hAnsiTheme="minorEastAsia" w:hint="eastAsia"/>
          <w:sz w:val="24"/>
          <w:szCs w:val="24"/>
        </w:rPr>
        <w:t>新要求：一是树立国防建设新理念；二是培养国防信息化人才；三是加强国防信息基础建设；四是完善国防信息动员体系；五是正确处理好当前建设与长远发展的关系。</w:t>
      </w:r>
    </w:p>
    <w:p w:rsidR="00551482" w:rsidRPr="00890594" w:rsidRDefault="00551482" w:rsidP="000B78B3">
      <w:pPr>
        <w:spacing w:line="220" w:lineRule="atLeast"/>
        <w:ind w:firstLine="480"/>
        <w:rPr>
          <w:rFonts w:asciiTheme="minorEastAsia" w:eastAsiaTheme="minorEastAsia" w:hAnsiTheme="minorEastAsia"/>
          <w:sz w:val="24"/>
          <w:szCs w:val="24"/>
        </w:rPr>
      </w:pPr>
      <w:r w:rsidRPr="00890594">
        <w:rPr>
          <w:rFonts w:asciiTheme="minorEastAsia" w:eastAsiaTheme="minorEastAsia" w:hAnsiTheme="minorEastAsia" w:hint="eastAsia"/>
          <w:sz w:val="24"/>
          <w:szCs w:val="24"/>
        </w:rPr>
        <w:t>我从几方面做贡献：履行国防义务：参加军训，接受国防教育，拥军优属，保守国家秘密等；关心国防，热爱国防；宣传国防；为国防经济建设奉献力量等。</w:t>
      </w:r>
    </w:p>
    <w:p w:rsidR="000B78B3" w:rsidRPr="000B78B3" w:rsidRDefault="000B78B3" w:rsidP="000B78B3">
      <w:pPr>
        <w:spacing w:line="220" w:lineRule="atLeast"/>
        <w:ind w:firstLine="480"/>
        <w:rPr>
          <w:rFonts w:asciiTheme="minorEastAsia" w:eastAsiaTheme="minorEastAsia" w:hAnsiTheme="minorEastAsia"/>
          <w:b/>
          <w:sz w:val="24"/>
          <w:szCs w:val="24"/>
        </w:rPr>
      </w:pPr>
      <w:r w:rsidRPr="000B78B3">
        <w:rPr>
          <w:rFonts w:asciiTheme="minorEastAsia" w:eastAsiaTheme="minorEastAsia" w:hAnsiTheme="minorEastAsia" w:hint="eastAsia"/>
          <w:b/>
          <w:sz w:val="24"/>
          <w:szCs w:val="24"/>
        </w:rPr>
        <w:t>8. 孙武如何看战争？</w:t>
      </w:r>
    </w:p>
    <w:p w:rsidR="000B78B3" w:rsidRPr="000B78B3" w:rsidRDefault="000B78B3" w:rsidP="000B78B3">
      <w:pPr>
        <w:spacing w:line="220" w:lineRule="atLeast"/>
        <w:ind w:firstLine="480"/>
        <w:rPr>
          <w:rFonts w:asciiTheme="minorEastAsia" w:eastAsiaTheme="minorEastAsia" w:hAnsiTheme="minorEastAsia"/>
          <w:sz w:val="24"/>
          <w:szCs w:val="24"/>
        </w:rPr>
      </w:pPr>
      <w:r w:rsidRPr="007C6B88">
        <w:rPr>
          <w:rFonts w:asciiTheme="majorEastAsia" w:eastAsiaTheme="majorEastAsia" w:hAnsiTheme="majorEastAsia" w:hint="eastAsia"/>
          <w:b/>
          <w:sz w:val="24"/>
          <w:szCs w:val="24"/>
        </w:rPr>
        <w:t>参考答案</w:t>
      </w:r>
      <w:r w:rsidRPr="007C6B88">
        <w:rPr>
          <w:rFonts w:asciiTheme="majorEastAsia" w:eastAsiaTheme="majorEastAsia" w:hAnsiTheme="majorEastAsia" w:hint="eastAsia"/>
          <w:sz w:val="24"/>
          <w:szCs w:val="24"/>
        </w:rPr>
        <w:t>：</w:t>
      </w:r>
      <w:r w:rsidRPr="000B78B3">
        <w:rPr>
          <w:rFonts w:asciiTheme="minorEastAsia" w:eastAsiaTheme="minorEastAsia" w:hAnsiTheme="minorEastAsia" w:hint="eastAsia"/>
          <w:sz w:val="24"/>
          <w:szCs w:val="24"/>
        </w:rPr>
        <w:t>：重战观： “兵者，国之大事，死生之地，存亡之道，不可不察也。”提示人们用兵打仗是国家的大事，它关系到国家的生死存亡，是不可不认真研究考察的。慎战观：它特别强调战争指导者对战争要慎重从事，多次提醒明主和良将要“虑之”、“修之”、“慎之”、“警之”。并指出： “主不可以怒而兴师，将不可以愠而致战。”应切实做到“非利不动，非得不用，非危不战。” “合于利而动，不合于利而止”。警告战争指导者不可感情用事，轻率决定战争行动。备战观：“无恃其不来，恃吾有以待也；无恃其不攻，恃吾有所不可以攻也”的观点，强调任何时候都不要寄希望于敌人不会来，不会进攻上面，而要依靠自己严阵以待，充分准备，使敌人无机可乘，做到无懈可击。《孙子》还指出：“是故军无辎重则亡，无粮食则亡，无委积则亡。”非常注重在兵力、器材、辎重、粮食等物资上的准备。这是《孙子》 “有备无患”、“有备者胜”的备战思想。</w:t>
      </w:r>
    </w:p>
    <w:sectPr w:rsidR="000B78B3" w:rsidRPr="000B78B3"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F8D" w:rsidRDefault="001B5F8D" w:rsidP="00533047">
      <w:pPr>
        <w:spacing w:after="0"/>
      </w:pPr>
      <w:r>
        <w:separator/>
      </w:r>
    </w:p>
  </w:endnote>
  <w:endnote w:type="continuationSeparator" w:id="1">
    <w:p w:rsidR="001B5F8D" w:rsidRDefault="001B5F8D" w:rsidP="0053304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微软雅黑">
    <w:altName w:val="hakuyoxingshu7000"/>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F8D" w:rsidRDefault="001B5F8D" w:rsidP="00533047">
      <w:pPr>
        <w:spacing w:after="0"/>
      </w:pPr>
      <w:r>
        <w:separator/>
      </w:r>
    </w:p>
  </w:footnote>
  <w:footnote w:type="continuationSeparator" w:id="1">
    <w:p w:rsidR="001B5F8D" w:rsidRDefault="001B5F8D" w:rsidP="00533047">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F14A3"/>
    <w:multiLevelType w:val="hybridMultilevel"/>
    <w:tmpl w:val="020A8E84"/>
    <w:lvl w:ilvl="0" w:tplc="3FD8D4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nsid w:val="6A59212B"/>
    <w:multiLevelType w:val="hybridMultilevel"/>
    <w:tmpl w:val="82CE8090"/>
    <w:lvl w:ilvl="0" w:tplc="95A698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24578"/>
  </w:hdrShapeDefaults>
  <w:footnotePr>
    <w:footnote w:id="0"/>
    <w:footnote w:id="1"/>
  </w:footnotePr>
  <w:endnotePr>
    <w:endnote w:id="0"/>
    <w:endnote w:id="1"/>
  </w:endnotePr>
  <w:compat>
    <w:useFELayout/>
  </w:compat>
  <w:rsids>
    <w:rsidRoot w:val="00D31D50"/>
    <w:rsid w:val="000B78B3"/>
    <w:rsid w:val="001B5F8D"/>
    <w:rsid w:val="00323B43"/>
    <w:rsid w:val="003C0B8A"/>
    <w:rsid w:val="003C0CCB"/>
    <w:rsid w:val="003D37D8"/>
    <w:rsid w:val="00426133"/>
    <w:rsid w:val="004358AB"/>
    <w:rsid w:val="00533047"/>
    <w:rsid w:val="00551482"/>
    <w:rsid w:val="005E6E22"/>
    <w:rsid w:val="007818E9"/>
    <w:rsid w:val="007A4315"/>
    <w:rsid w:val="007C6B88"/>
    <w:rsid w:val="00890594"/>
    <w:rsid w:val="008B7726"/>
    <w:rsid w:val="00934817"/>
    <w:rsid w:val="00970F83"/>
    <w:rsid w:val="00A955FF"/>
    <w:rsid w:val="00B13D45"/>
    <w:rsid w:val="00B3745A"/>
    <w:rsid w:val="00C50BB9"/>
    <w:rsid w:val="00C51560"/>
    <w:rsid w:val="00C5653B"/>
    <w:rsid w:val="00C91ACF"/>
    <w:rsid w:val="00CF0C5F"/>
    <w:rsid w:val="00D07BA9"/>
    <w:rsid w:val="00D31D50"/>
    <w:rsid w:val="00D9031D"/>
    <w:rsid w:val="00DC3000"/>
    <w:rsid w:val="00E53682"/>
    <w:rsid w:val="00F50A05"/>
    <w:rsid w:val="00F614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Definition"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533047"/>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rsid w:val="00533047"/>
    <w:rPr>
      <w:rFonts w:ascii="Tahoma" w:hAnsi="Tahoma"/>
      <w:sz w:val="18"/>
      <w:szCs w:val="18"/>
    </w:rPr>
  </w:style>
  <w:style w:type="paragraph" w:styleId="a4">
    <w:name w:val="footer"/>
    <w:basedOn w:val="a"/>
    <w:link w:val="Char0"/>
    <w:uiPriority w:val="99"/>
    <w:semiHidden/>
    <w:unhideWhenUsed/>
    <w:rsid w:val="00533047"/>
    <w:pPr>
      <w:tabs>
        <w:tab w:val="center" w:pos="4153"/>
        <w:tab w:val="right" w:pos="8306"/>
      </w:tabs>
    </w:pPr>
    <w:rPr>
      <w:sz w:val="18"/>
      <w:szCs w:val="18"/>
    </w:rPr>
  </w:style>
  <w:style w:type="character" w:customStyle="1" w:styleId="Char0">
    <w:name w:val="页脚 Char"/>
    <w:basedOn w:val="a0"/>
    <w:link w:val="a4"/>
    <w:uiPriority w:val="99"/>
    <w:semiHidden/>
    <w:rsid w:val="00533047"/>
    <w:rPr>
      <w:rFonts w:ascii="Tahoma" w:hAnsi="Tahoma"/>
      <w:sz w:val="18"/>
      <w:szCs w:val="18"/>
    </w:rPr>
  </w:style>
  <w:style w:type="paragraph" w:styleId="a5">
    <w:name w:val="List Paragraph"/>
    <w:basedOn w:val="a"/>
    <w:uiPriority w:val="34"/>
    <w:qFormat/>
    <w:rsid w:val="00533047"/>
    <w:pPr>
      <w:ind w:firstLineChars="200" w:firstLine="420"/>
    </w:pPr>
  </w:style>
  <w:style w:type="paragraph" w:styleId="a6">
    <w:name w:val="Plain Text"/>
    <w:basedOn w:val="a"/>
    <w:link w:val="Char1"/>
    <w:rsid w:val="00F50A05"/>
    <w:pPr>
      <w:widowControl w:val="0"/>
      <w:adjustRightInd/>
      <w:snapToGrid/>
      <w:spacing w:after="0"/>
      <w:jc w:val="both"/>
    </w:pPr>
    <w:rPr>
      <w:rFonts w:ascii="宋体" w:eastAsia="宋体" w:hAnsi="Courier New" w:cs="Courier New"/>
      <w:kern w:val="2"/>
      <w:sz w:val="21"/>
      <w:szCs w:val="21"/>
    </w:rPr>
  </w:style>
  <w:style w:type="character" w:customStyle="1" w:styleId="Char1">
    <w:name w:val="纯文本 Char"/>
    <w:basedOn w:val="a0"/>
    <w:link w:val="a6"/>
    <w:rsid w:val="00F50A05"/>
    <w:rPr>
      <w:rFonts w:ascii="宋体" w:eastAsia="宋体" w:hAnsi="Courier New" w:cs="Courier New"/>
      <w:kern w:val="2"/>
      <w:sz w:val="21"/>
      <w:szCs w:val="21"/>
    </w:rPr>
  </w:style>
  <w:style w:type="character" w:styleId="HTML">
    <w:name w:val="HTML Definition"/>
    <w:basedOn w:val="a0"/>
    <w:rsid w:val="00F50A05"/>
    <w:rPr>
      <w:i w:val="0"/>
    </w:rPr>
  </w:style>
  <w:style w:type="paragraph" w:styleId="a7">
    <w:name w:val="Normal (Web)"/>
    <w:basedOn w:val="a"/>
    <w:uiPriority w:val="99"/>
    <w:unhideWhenUsed/>
    <w:rsid w:val="007C6B88"/>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559557170">
      <w:bodyDiv w:val="1"/>
      <w:marLeft w:val="0"/>
      <w:marRight w:val="0"/>
      <w:marTop w:val="0"/>
      <w:marBottom w:val="0"/>
      <w:divBdr>
        <w:top w:val="none" w:sz="0" w:space="0" w:color="auto"/>
        <w:left w:val="none" w:sz="0" w:space="0" w:color="auto"/>
        <w:bottom w:val="none" w:sz="0" w:space="0" w:color="auto"/>
        <w:right w:val="none" w:sz="0" w:space="0" w:color="auto"/>
      </w:divBdr>
      <w:divsChild>
        <w:div w:id="1047530524">
          <w:marLeft w:val="0"/>
          <w:marRight w:val="0"/>
          <w:marTop w:val="0"/>
          <w:marBottom w:val="0"/>
          <w:divBdr>
            <w:top w:val="none" w:sz="0" w:space="0" w:color="auto"/>
            <w:left w:val="none" w:sz="0" w:space="0" w:color="auto"/>
            <w:bottom w:val="none" w:sz="0" w:space="0" w:color="auto"/>
            <w:right w:val="none" w:sz="0" w:space="0" w:color="auto"/>
          </w:divBdr>
          <w:divsChild>
            <w:div w:id="316039750">
              <w:marLeft w:val="0"/>
              <w:marRight w:val="0"/>
              <w:marTop w:val="0"/>
              <w:marBottom w:val="0"/>
              <w:divBdr>
                <w:top w:val="none" w:sz="0" w:space="0" w:color="auto"/>
                <w:left w:val="none" w:sz="0" w:space="0" w:color="auto"/>
                <w:bottom w:val="none" w:sz="0" w:space="0" w:color="auto"/>
                <w:right w:val="none" w:sz="0" w:space="0" w:color="auto"/>
              </w:divBdr>
              <w:divsChild>
                <w:div w:id="23914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829604">
      <w:bodyDiv w:val="1"/>
      <w:marLeft w:val="0"/>
      <w:marRight w:val="0"/>
      <w:marTop w:val="0"/>
      <w:marBottom w:val="0"/>
      <w:divBdr>
        <w:top w:val="none" w:sz="0" w:space="0" w:color="auto"/>
        <w:left w:val="none" w:sz="0" w:space="0" w:color="auto"/>
        <w:bottom w:val="none" w:sz="0" w:space="0" w:color="auto"/>
        <w:right w:val="none" w:sz="0" w:space="0" w:color="auto"/>
      </w:divBdr>
      <w:divsChild>
        <w:div w:id="1393311019">
          <w:marLeft w:val="0"/>
          <w:marRight w:val="0"/>
          <w:marTop w:val="0"/>
          <w:marBottom w:val="0"/>
          <w:divBdr>
            <w:top w:val="none" w:sz="0" w:space="0" w:color="auto"/>
            <w:left w:val="none" w:sz="0" w:space="0" w:color="auto"/>
            <w:bottom w:val="none" w:sz="0" w:space="0" w:color="auto"/>
            <w:right w:val="none" w:sz="0" w:space="0" w:color="auto"/>
          </w:divBdr>
          <w:divsChild>
            <w:div w:id="778792836">
              <w:marLeft w:val="0"/>
              <w:marRight w:val="0"/>
              <w:marTop w:val="0"/>
              <w:marBottom w:val="0"/>
              <w:divBdr>
                <w:top w:val="none" w:sz="0" w:space="0" w:color="auto"/>
                <w:left w:val="none" w:sz="0" w:space="0" w:color="auto"/>
                <w:bottom w:val="none" w:sz="0" w:space="0" w:color="auto"/>
                <w:right w:val="none" w:sz="0" w:space="0" w:color="auto"/>
              </w:divBdr>
              <w:divsChild>
                <w:div w:id="126176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30189">
      <w:bodyDiv w:val="1"/>
      <w:marLeft w:val="0"/>
      <w:marRight w:val="0"/>
      <w:marTop w:val="0"/>
      <w:marBottom w:val="0"/>
      <w:divBdr>
        <w:top w:val="none" w:sz="0" w:space="0" w:color="auto"/>
        <w:left w:val="none" w:sz="0" w:space="0" w:color="auto"/>
        <w:bottom w:val="none" w:sz="0" w:space="0" w:color="auto"/>
        <w:right w:val="none" w:sz="0" w:space="0" w:color="auto"/>
      </w:divBdr>
      <w:divsChild>
        <w:div w:id="1986543839">
          <w:marLeft w:val="0"/>
          <w:marRight w:val="0"/>
          <w:marTop w:val="0"/>
          <w:marBottom w:val="0"/>
          <w:divBdr>
            <w:top w:val="none" w:sz="0" w:space="0" w:color="auto"/>
            <w:left w:val="none" w:sz="0" w:space="0" w:color="auto"/>
            <w:bottom w:val="none" w:sz="0" w:space="0" w:color="auto"/>
            <w:right w:val="none" w:sz="0" w:space="0" w:color="auto"/>
          </w:divBdr>
          <w:divsChild>
            <w:div w:id="2098089082">
              <w:marLeft w:val="0"/>
              <w:marRight w:val="0"/>
              <w:marTop w:val="0"/>
              <w:marBottom w:val="0"/>
              <w:divBdr>
                <w:top w:val="none" w:sz="0" w:space="0" w:color="auto"/>
                <w:left w:val="none" w:sz="0" w:space="0" w:color="auto"/>
                <w:bottom w:val="none" w:sz="0" w:space="0" w:color="auto"/>
                <w:right w:val="none" w:sz="0" w:space="0" w:color="auto"/>
              </w:divBdr>
              <w:divsChild>
                <w:div w:id="88587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933257">
      <w:bodyDiv w:val="1"/>
      <w:marLeft w:val="0"/>
      <w:marRight w:val="0"/>
      <w:marTop w:val="0"/>
      <w:marBottom w:val="0"/>
      <w:divBdr>
        <w:top w:val="none" w:sz="0" w:space="0" w:color="auto"/>
        <w:left w:val="none" w:sz="0" w:space="0" w:color="auto"/>
        <w:bottom w:val="none" w:sz="0" w:space="0" w:color="auto"/>
        <w:right w:val="none" w:sz="0" w:space="0" w:color="auto"/>
      </w:divBdr>
      <w:divsChild>
        <w:div w:id="1035303516">
          <w:marLeft w:val="0"/>
          <w:marRight w:val="0"/>
          <w:marTop w:val="0"/>
          <w:marBottom w:val="0"/>
          <w:divBdr>
            <w:top w:val="none" w:sz="0" w:space="0" w:color="auto"/>
            <w:left w:val="none" w:sz="0" w:space="0" w:color="auto"/>
            <w:bottom w:val="none" w:sz="0" w:space="0" w:color="auto"/>
            <w:right w:val="none" w:sz="0" w:space="0" w:color="auto"/>
          </w:divBdr>
          <w:divsChild>
            <w:div w:id="1090542633">
              <w:marLeft w:val="0"/>
              <w:marRight w:val="0"/>
              <w:marTop w:val="0"/>
              <w:marBottom w:val="0"/>
              <w:divBdr>
                <w:top w:val="none" w:sz="0" w:space="0" w:color="auto"/>
                <w:left w:val="none" w:sz="0" w:space="0" w:color="auto"/>
                <w:bottom w:val="none" w:sz="0" w:space="0" w:color="auto"/>
                <w:right w:val="none" w:sz="0" w:space="0" w:color="auto"/>
              </w:divBdr>
              <w:divsChild>
                <w:div w:id="15548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088411">
      <w:bodyDiv w:val="1"/>
      <w:marLeft w:val="0"/>
      <w:marRight w:val="0"/>
      <w:marTop w:val="0"/>
      <w:marBottom w:val="0"/>
      <w:divBdr>
        <w:top w:val="none" w:sz="0" w:space="0" w:color="auto"/>
        <w:left w:val="none" w:sz="0" w:space="0" w:color="auto"/>
        <w:bottom w:val="none" w:sz="0" w:space="0" w:color="auto"/>
        <w:right w:val="none" w:sz="0" w:space="0" w:color="auto"/>
      </w:divBdr>
      <w:divsChild>
        <w:div w:id="2110925966">
          <w:marLeft w:val="0"/>
          <w:marRight w:val="0"/>
          <w:marTop w:val="0"/>
          <w:marBottom w:val="0"/>
          <w:divBdr>
            <w:top w:val="none" w:sz="0" w:space="0" w:color="auto"/>
            <w:left w:val="none" w:sz="0" w:space="0" w:color="auto"/>
            <w:bottom w:val="none" w:sz="0" w:space="0" w:color="auto"/>
            <w:right w:val="none" w:sz="0" w:space="0" w:color="auto"/>
          </w:divBdr>
          <w:divsChild>
            <w:div w:id="680552508">
              <w:marLeft w:val="0"/>
              <w:marRight w:val="0"/>
              <w:marTop w:val="0"/>
              <w:marBottom w:val="0"/>
              <w:divBdr>
                <w:top w:val="none" w:sz="0" w:space="0" w:color="auto"/>
                <w:left w:val="none" w:sz="0" w:space="0" w:color="auto"/>
                <w:bottom w:val="none" w:sz="0" w:space="0" w:color="auto"/>
                <w:right w:val="none" w:sz="0" w:space="0" w:color="auto"/>
              </w:divBdr>
              <w:divsChild>
                <w:div w:id="15665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132000">
      <w:bodyDiv w:val="1"/>
      <w:marLeft w:val="0"/>
      <w:marRight w:val="0"/>
      <w:marTop w:val="0"/>
      <w:marBottom w:val="0"/>
      <w:divBdr>
        <w:top w:val="none" w:sz="0" w:space="0" w:color="auto"/>
        <w:left w:val="none" w:sz="0" w:space="0" w:color="auto"/>
        <w:bottom w:val="none" w:sz="0" w:space="0" w:color="auto"/>
        <w:right w:val="none" w:sz="0" w:space="0" w:color="auto"/>
      </w:divBdr>
    </w:div>
    <w:div w:id="1833182706">
      <w:bodyDiv w:val="1"/>
      <w:marLeft w:val="0"/>
      <w:marRight w:val="0"/>
      <w:marTop w:val="0"/>
      <w:marBottom w:val="0"/>
      <w:divBdr>
        <w:top w:val="none" w:sz="0" w:space="0" w:color="auto"/>
        <w:left w:val="none" w:sz="0" w:space="0" w:color="auto"/>
        <w:bottom w:val="none" w:sz="0" w:space="0" w:color="auto"/>
        <w:right w:val="none" w:sz="0" w:space="0" w:color="auto"/>
      </w:divBdr>
      <w:divsChild>
        <w:div w:id="883374330">
          <w:marLeft w:val="0"/>
          <w:marRight w:val="0"/>
          <w:marTop w:val="0"/>
          <w:marBottom w:val="0"/>
          <w:divBdr>
            <w:top w:val="none" w:sz="0" w:space="0" w:color="auto"/>
            <w:left w:val="none" w:sz="0" w:space="0" w:color="auto"/>
            <w:bottom w:val="none" w:sz="0" w:space="0" w:color="auto"/>
            <w:right w:val="none" w:sz="0" w:space="0" w:color="auto"/>
          </w:divBdr>
          <w:divsChild>
            <w:div w:id="335839162">
              <w:marLeft w:val="0"/>
              <w:marRight w:val="0"/>
              <w:marTop w:val="0"/>
              <w:marBottom w:val="0"/>
              <w:divBdr>
                <w:top w:val="none" w:sz="0" w:space="0" w:color="auto"/>
                <w:left w:val="none" w:sz="0" w:space="0" w:color="auto"/>
                <w:bottom w:val="none" w:sz="0" w:space="0" w:color="auto"/>
                <w:right w:val="none" w:sz="0" w:space="0" w:color="auto"/>
              </w:divBdr>
              <w:divsChild>
                <w:div w:id="182839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hidao.baidu.com/search?word=%E5%86%9B%E4%BA%8B%E5%AE%B6&amp;fr=qb_search_exp&amp;ie=utf8" TargetMode="External"/><Relationship Id="rId3" Type="http://schemas.openxmlformats.org/officeDocument/2006/relationships/settings" Target="settings.xml"/><Relationship Id="rId7" Type="http://schemas.openxmlformats.org/officeDocument/2006/relationships/hyperlink" Target="http://zhidao.baidu.com/search?word=%E7%AE%A1%E4%BB%B2&amp;fr=qb_search_exp&amp;ie=utf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zhidao.baidu.com/search?word=%E6%B0%91%E6%97%8F%E7%9F%9B%E7%9B%BE&amp;fr=qb_search_exp&amp;ie=utf8"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Pages>
  <Words>583</Words>
  <Characters>3324</Characters>
  <Application>Microsoft Office Word</Application>
  <DocSecurity>0</DocSecurity>
  <Lines>27</Lines>
  <Paragraphs>7</Paragraphs>
  <ScaleCrop>false</ScaleCrop>
  <Company/>
  <LinksUpToDate>false</LinksUpToDate>
  <CharactersWithSpaces>3900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lenovo</cp:lastModifiedBy>
  <cp:revision>13</cp:revision>
  <cp:lastPrinted>2018-12-25T07:51:00Z</cp:lastPrinted>
  <dcterms:created xsi:type="dcterms:W3CDTF">2008-09-11T17:20:00Z</dcterms:created>
  <dcterms:modified xsi:type="dcterms:W3CDTF">2019-05-13T04:35:00Z</dcterms:modified>
</cp:coreProperties>
</file>