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888" w:rsidRDefault="00E42888">
      <w:pPr>
        <w:rPr>
          <w:rFonts w:hint="eastAsia"/>
          <w:noProof/>
        </w:rPr>
      </w:pPr>
      <w:r>
        <w:rPr>
          <w:rFonts w:hint="eastAsia"/>
          <w:noProof/>
        </w:rPr>
        <w:t>新年到，福也到！春风送来温暖，对联寓意深远，一家人团团圆圆吃顿年夜饭，</w:t>
      </w:r>
      <w:bookmarkStart w:id="0" w:name="_GoBack"/>
      <w:bookmarkEnd w:id="0"/>
      <w:r>
        <w:rPr>
          <w:rFonts w:hint="eastAsia"/>
          <w:noProof/>
        </w:rPr>
        <w:t>这就是年。</w:t>
      </w:r>
    </w:p>
    <w:p w:rsidR="00E42888" w:rsidRDefault="00E42888">
      <w:pPr>
        <w:rPr>
          <w:noProof/>
        </w:rPr>
      </w:pPr>
    </w:p>
    <w:p w:rsidR="006563EA" w:rsidRDefault="00E42888">
      <w:r>
        <w:rPr>
          <w:noProof/>
        </w:rPr>
        <w:drawing>
          <wp:inline distT="0" distB="0" distL="0" distR="0">
            <wp:extent cx="5268595" cy="3952875"/>
            <wp:effectExtent l="0" t="0" r="8255" b="9525"/>
            <wp:docPr id="1" name="图片 1" descr="C:\Users\admin\AppData\Local\Temp\WeChat Files\67ce5eaf013fb0c47de3e412e5d5b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WeChat Files\67ce5eaf013fb0c47de3e412e5d5bf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888" w:rsidRDefault="00E42888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3502856" cy="3502856"/>
            <wp:effectExtent l="0" t="0" r="2540" b="2540"/>
            <wp:docPr id="2" name="图片 2" descr="C:\Users\admin\AppData\Local\Temp\WeChat Files\d2ce55b1acce203a875947fa07a89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WeChat Files\d2ce55b1acce203a875947fa07a898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119" cy="3504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28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839"/>
    <w:rsid w:val="002B3955"/>
    <w:rsid w:val="003524B7"/>
    <w:rsid w:val="00632839"/>
    <w:rsid w:val="006563EA"/>
    <w:rsid w:val="00780544"/>
    <w:rsid w:val="009B0966"/>
    <w:rsid w:val="00DB6B66"/>
    <w:rsid w:val="00E42888"/>
    <w:rsid w:val="00F23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5AE76"/>
  <w15:chartTrackingRefBased/>
  <w15:docId w15:val="{45068E0E-9850-430A-9713-2DB8F9584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2023-01-25T13:15:00Z</dcterms:created>
  <dcterms:modified xsi:type="dcterms:W3CDTF">2023-01-25T13:18:00Z</dcterms:modified>
</cp:coreProperties>
</file>