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54625" cy="7298055"/>
            <wp:effectExtent l="0" t="0" r="0" b="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064" cy="7298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drawing>
          <wp:inline distT="0" distB="0" distL="114300" distR="114300">
            <wp:extent cx="5078095" cy="7202805"/>
            <wp:effectExtent l="0" t="0" r="0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8375" cy="720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74A74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Paragraphs>2</Paragraphs>
  <TotalTime>0</TotalTime>
  <ScaleCrop>false</ScaleCrop>
  <LinksUpToDate>false</LinksUpToDate>
  <CharactersWithSpaces>0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2022-11-29T12:53:00Z</dcterms:created>
  <dc:creator>PD2121C</dc:creator>
  <cp:lastModifiedBy>微染辰曦.星光炳煜</cp:lastModifiedBy>
  <dcterms:modified xsi:type="dcterms:W3CDTF">2022-11-30T01:15:21Z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6D62484F1B6E4E9CAEA617E52E201284</vt:lpwstr>
  </property>
  <property fmtid="{D5CDD505-2E9C-101B-9397-08002B2CF9AE}" pid="3" name="KSOProductBuildVer">
    <vt:lpwstr>2052-11.1.0.12763</vt:lpwstr>
  </property>
</Properties>
</file>