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2022秋预备党员培训班线上小组讨论题目</w:t>
      </w:r>
    </w:p>
    <w:p>
      <w:pPr>
        <w:keepNext w:val="0"/>
        <w:keepLines w:val="0"/>
        <w:pageBreakBefore w:val="0"/>
        <w:widowControl w:val="0"/>
        <w:kinsoku/>
        <w:wordWrap/>
        <w:overflowPunct/>
        <w:topLinePunct w:val="0"/>
        <w:autoSpaceDE/>
        <w:autoSpaceDN/>
        <w:bidi w:val="0"/>
        <w:adjustRightInd/>
        <w:snapToGrid/>
        <w:spacing w:line="540" w:lineRule="exact"/>
        <w:ind w:firstLine="540" w:firstLineChars="150"/>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小组</w:t>
      </w:r>
      <w:r>
        <w:rPr>
          <w:rFonts w:hint="eastAsia" w:ascii="仿宋_GB2312" w:hAnsi="仿宋_GB2312" w:eastAsia="仿宋_GB2312" w:cs="仿宋_GB2312"/>
          <w:b/>
          <w:bCs/>
          <w:color w:val="000000" w:themeColor="text1"/>
          <w:sz w:val="32"/>
          <w:szCs w:val="40"/>
          <w:lang w:eastAsia="zh-CN"/>
          <w14:textFill>
            <w14:solidFill>
              <w14:schemeClr w14:val="tx1"/>
            </w14:solidFill>
          </w14:textFill>
        </w:rPr>
        <w:t>讨论要求</w:t>
      </w:r>
      <w:r>
        <w:rPr>
          <w:rFonts w:hint="eastAsia" w:ascii="仿宋_GB2312" w:hAnsi="仿宋_GB2312" w:eastAsia="仿宋_GB2312" w:cs="仿宋_GB2312"/>
          <w:color w:val="000000" w:themeColor="text1"/>
          <w:sz w:val="32"/>
          <w:szCs w:val="40"/>
          <w14:textFill>
            <w14:solidFill>
              <w14:schemeClr w14:val="tx1"/>
            </w14:solidFill>
          </w14:textFill>
        </w:rPr>
        <w:t>:以学院为单位</w:t>
      </w:r>
      <w:r>
        <w:rPr>
          <w:rFonts w:hint="eastAsia" w:ascii="仿宋_GB2312" w:hAnsi="仿宋_GB2312" w:eastAsia="仿宋_GB2312" w:cs="仿宋_GB2312"/>
          <w:color w:val="000000" w:themeColor="text1"/>
          <w:sz w:val="32"/>
          <w:szCs w:val="40"/>
          <w:lang w:eastAsia="zh-CN"/>
          <w14:textFill>
            <w14:solidFill>
              <w14:schemeClr w14:val="tx1"/>
            </w14:solidFill>
          </w14:textFill>
        </w:rPr>
        <w:t>建立线上讨论小组</w:t>
      </w:r>
      <w:r>
        <w:rPr>
          <w:rFonts w:hint="eastAsia" w:ascii="仿宋_GB2312" w:hAnsi="仿宋_GB2312" w:eastAsia="仿宋_GB2312" w:cs="仿宋_GB2312"/>
          <w:color w:val="000000" w:themeColor="text1"/>
          <w:sz w:val="32"/>
          <w:szCs w:val="40"/>
          <w14:textFill>
            <w14:solidFill>
              <w14:schemeClr w14:val="tx1"/>
            </w14:solidFill>
          </w14:textFill>
        </w:rPr>
        <w:t>，每个学员都需将小组讨论后形成的</w:t>
      </w:r>
      <w:r>
        <w:rPr>
          <w:rFonts w:hint="eastAsia" w:ascii="仿宋_GB2312" w:hAnsi="仿宋_GB2312" w:eastAsia="仿宋_GB2312" w:cs="仿宋_GB2312"/>
          <w:color w:val="000000" w:themeColor="text1"/>
          <w:sz w:val="32"/>
          <w:szCs w:val="40"/>
          <w:lang w:eastAsia="zh-CN"/>
          <w14:textFill>
            <w14:solidFill>
              <w14:schemeClr w14:val="tx1"/>
            </w14:solidFill>
          </w14:textFill>
        </w:rPr>
        <w:t>感想</w:t>
      </w:r>
      <w:r>
        <w:rPr>
          <w:rFonts w:hint="eastAsia" w:ascii="仿宋_GB2312" w:hAnsi="仿宋_GB2312" w:eastAsia="仿宋_GB2312" w:cs="仿宋_GB2312"/>
          <w:color w:val="000000" w:themeColor="text1"/>
          <w:sz w:val="32"/>
          <w:szCs w:val="40"/>
          <w14:textFill>
            <w14:solidFill>
              <w14:schemeClr w14:val="tx1"/>
            </w14:solidFill>
          </w14:textFill>
        </w:rPr>
        <w:t>上传至易班，每道题答题字数300-</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40"/>
          <w14:textFill>
            <w14:solidFill>
              <w14:schemeClr w14:val="tx1"/>
            </w14:solidFill>
          </w14:textFill>
        </w:rPr>
        <w:t>00字。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中国共产党第二十次全国代表大会于2022年10月16日至22日在北京举行。大会高举中国特色社会主义伟大旗帜，坚持马克思列宁主义、毛泽东思想、邓小平理论、“三个代表”重要思想、科学发展观，全面贯彻习近平新时代中国特色社会主义思想，分析了国际国内形势，提出了党的二十大主题，回顾总结了过去5年的工作和新时代10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学习宣传贯彻党的二十大精神是当前和今后一个时期全党全国的首要政治任务，请结合青年学生实际，谈谈你学习党的二十大精神的感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当前，新冠病毒仍在持续变异，全球疫情仍处于流行态势，国内新发疫情不断出现。我国是人口大国，</w:t>
      </w:r>
      <w:r>
        <w:rPr>
          <w:rFonts w:hint="eastAsia" w:ascii="仿宋_GB2312" w:hAnsi="仿宋_GB2312" w:eastAsia="仿宋_GB2312" w:cs="仿宋_GB2312"/>
          <w:b w:val="0"/>
          <w:bCs w:val="0"/>
          <w:color w:val="auto"/>
          <w:sz w:val="32"/>
          <w:szCs w:val="32"/>
          <w:lang w:val="en-US" w:eastAsia="zh-CN"/>
        </w:rPr>
        <w:t>脆弱</w:t>
      </w:r>
      <w:r>
        <w:rPr>
          <w:rFonts w:hint="default" w:ascii="仿宋_GB2312" w:hAnsi="仿宋_GB2312" w:eastAsia="仿宋_GB2312" w:cs="仿宋_GB2312"/>
          <w:b w:val="0"/>
          <w:bCs w:val="0"/>
          <w:color w:val="auto"/>
          <w:sz w:val="32"/>
          <w:szCs w:val="32"/>
          <w:lang w:val="en-US" w:eastAsia="zh-CN"/>
        </w:rPr>
        <w:t>人群数量多，地区发展不平衡，医疗资源总量不足，一些地区的疫情还有一定规模。受病毒变异和冬春季气候因素影响，疫情传播范围和规模有可能进一步扩大，防控形势仍然严峻复杂。国务院应对新型冠状病毒肺炎疫情联防联控机制综合组</w:t>
      </w:r>
      <w:r>
        <w:rPr>
          <w:rFonts w:hint="eastAsia" w:ascii="仿宋_GB2312" w:hAnsi="仿宋_GB2312" w:eastAsia="仿宋_GB2312" w:cs="仿宋_GB2312"/>
          <w:b w:val="0"/>
          <w:bCs w:val="0"/>
          <w:color w:val="auto"/>
          <w:sz w:val="32"/>
          <w:szCs w:val="32"/>
          <w:lang w:val="en-US" w:eastAsia="zh-CN"/>
        </w:rPr>
        <w:t>近日</w:t>
      </w:r>
      <w:r>
        <w:rPr>
          <w:rFonts w:hint="default" w:ascii="仿宋_GB2312" w:hAnsi="仿宋_GB2312" w:eastAsia="仿宋_GB2312" w:cs="仿宋_GB2312"/>
          <w:b w:val="0"/>
          <w:bCs w:val="0"/>
          <w:color w:val="auto"/>
          <w:sz w:val="32"/>
          <w:szCs w:val="32"/>
          <w:lang w:val="en-US" w:eastAsia="zh-CN"/>
        </w:rPr>
        <w:t>发布《关于进一步优化新冠肺炎疫情防控措施科学精准做好防控工作的通知》，公布进一步优化防控工作的二十条措施。</w:t>
      </w:r>
      <w:r>
        <w:rPr>
          <w:rFonts w:hint="eastAsia" w:ascii="仿宋_GB2312" w:hAnsi="仿宋_GB2312" w:eastAsia="仿宋_GB2312" w:cs="仿宋_GB2312"/>
          <w:b w:val="0"/>
          <w:bCs w:val="0"/>
          <w:color w:val="auto"/>
          <w:sz w:val="32"/>
          <w:szCs w:val="32"/>
          <w:lang w:val="en-US" w:eastAsia="zh-CN"/>
        </w:rPr>
        <w:t>作为一名预备党员，在当前的疫情防控形势下，你如何发挥先锋模范作用？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62ABC"/>
    <w:rsid w:val="0E965921"/>
    <w:rsid w:val="0FC15DFB"/>
    <w:rsid w:val="12F62ABC"/>
    <w:rsid w:val="1FEF3097"/>
    <w:rsid w:val="3B6D4003"/>
    <w:rsid w:val="514D70AE"/>
    <w:rsid w:val="54EB23CB"/>
    <w:rsid w:val="5EB43F93"/>
    <w:rsid w:val="5F6000B6"/>
    <w:rsid w:val="627B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2022-11-21T04:08:00Z</dcterms:created>
  <dc:creator>lenovo</dc:creator>
  <cp:lastModifiedBy>lenovo</cp:lastModifiedBy>
  <dcterms:modified xsi:type="dcterms:W3CDTF">2022-11-23T09:19:01Z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