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-298450</wp:posOffset>
            </wp:positionH>
            <wp:positionV relativeFrom="page">
              <wp:posOffset>566420</wp:posOffset>
            </wp:positionV>
            <wp:extent cx="5945505" cy="4203065"/>
            <wp:effectExtent l="0" t="0" r="10795" b="635"/>
            <wp:wrapTopAndBottom/>
            <wp:docPr id="1" name="图片 1" descr="黄红色消防车矢量中国消防宣传日节日宣传中文手抄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黄红色消防车矢量中国消防宣传日节日宣传中文手抄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这张关于关注消防，生命至上的电子手抄报加入了消防员灭火和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消防车的元素，同时围绕“关注消防，生命至上”的主题，带来了两点关于消防安全的小知识，消防事关我们每一个人的安危，多一点安全知识，多一份生命安全保障。提高消防意识，防火于未“燃”！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wNDY1ODRhMzI2MjYxM2JjNDFlMjk3NDE5ZjVjNDgifQ=="/>
  </w:docVars>
  <w:rsids>
    <w:rsidRoot w:val="00000000"/>
    <w:rsid w:val="2DB656CF"/>
    <w:rsid w:val="4FC25926"/>
    <w:rsid w:val="59FD0FD8"/>
    <w:rsid w:val="65AA6030"/>
    <w:rsid w:val="7707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0</Lines>
  <Paragraphs>0</Paragraphs>
  <TotalTime>7</TotalTime>
  <ScaleCrop>false</ScaleCrop>
  <LinksUpToDate>false</LinksUpToDate>
  <CharactersWithSpaces>117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2022-11-14T10:29:00Z</dcterms:created>
  <dc:creator>86178</dc:creator>
  <cp:lastModifiedBy>Apily</cp:lastModifiedBy>
  <dcterms:modified xsi:type="dcterms:W3CDTF">2022-11-16T15:13:22Z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F48758C624CD47E18CEE04604FBDEF23</vt:lpwstr>
  </property>
</Properties>
</file>