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lang w:val="en-US" w:eastAsia="zh-CN"/>
        </w:rPr>
      </w:pPr>
      <w:r>
        <w:rPr>
          <w:rFonts w:hint="eastAsia"/>
          <w:lang w:val="en-US" w:eastAsia="zh-CN"/>
        </w:rPr>
        <w:t>心得体会</w:t>
      </w:r>
    </w:p>
    <w:p>
      <w:pPr>
        <w:ind w:firstLine="420"/>
        <w:jc w:val="left"/>
        <w:rPr>
          <w:rFonts w:hint="eastAsia"/>
          <w:lang w:val="en-US" w:eastAsia="zh-CN"/>
        </w:rPr>
      </w:pPr>
      <w:r>
        <w:rPr>
          <w:rFonts w:hint="eastAsia"/>
          <w:lang w:val="en-US" w:eastAsia="zh-CN"/>
        </w:rPr>
        <w:t>通过观看视频我明白了中国共产党为什么“能”。理论和实践都证明，中国共产党能带领中国人民取得巨大成功绝非偶然，而是因为她有一系列优秀的特质。每个执政党都有追求，但不同政党的追求各不一样，有些政党是为集团争权夺利，但中国共产党是为中国最广大人民谋利益谋幸福。民国时期我被欺负的很惨，但是在中国共产党成立之后，通过中国共产党的领导，我们走向了胜利，赢得了胜利。中国共产党一成立，就肩负了实现中华民族伟大复兴的历史使命。历史是一名好老师，是一面好镜子并且还具有说服力，中国共产党始终坚持远大理想追求，为国家、名族、人民作出了巨大贡献。在近几年新冠疫情反反复复，断断续续，中国共产党一直坚持“以人民为中心，为人民服务”，将人民的生命安全放在首要位置。</w:t>
      </w:r>
    </w:p>
    <w:p>
      <w:pPr>
        <w:ind w:firstLine="420"/>
        <w:jc w:val="left"/>
        <w:rPr>
          <w:rFonts w:hint="eastAsia"/>
          <w:lang w:val="en-US" w:eastAsia="zh-CN"/>
        </w:rPr>
      </w:pPr>
      <w:r>
        <w:rPr>
          <w:rFonts w:hint="eastAsia"/>
          <w:lang w:val="en-US" w:eastAsia="zh-CN"/>
        </w:rPr>
        <w:t>作为一名预备党员，要向优秀党员同志看齐。党是一座灯塔，是一座丰碑。党员意识是党员对党的职责心，是一个党员称职与否的基础。预备党员要像党员一样严格要求自己。对党的事业始终充满使命感和自信心。党员要保持先进性，首先要实践全心全意为人民服务的宗旨。为人民服务的宗旨是永恒的，党员要真正做到这一点，首先要不断地学习党史党章，加强思想素质建设。党员要树立正确地人生观，后期通过不断地学习，不断地实践，不断地总结。努力学习文化知识，科学知识，做合格优秀党员。党员要起到带头作用，克勤克俭，生活上严要求，学习上更努力。党员要有纯净的心灵做“清白人”，牢记“铁的纪律”不能捡了芝麻掉了西瓜，清清白白做人，堂堂正正做事。把党的纪律和规矩时刻放在心里，服从组织，严守纪律。</w:t>
      </w:r>
    </w:p>
    <w:p>
      <w:pPr>
        <w:ind w:firstLine="420"/>
        <w:jc w:val="left"/>
        <w:rPr>
          <w:rFonts w:hint="default"/>
          <w:lang w:val="en-US" w:eastAsia="zh-CN"/>
        </w:rPr>
      </w:pPr>
      <w:r>
        <w:rPr>
          <w:rFonts w:hint="eastAsia"/>
          <w:lang w:val="en-US" w:eastAsia="zh-CN"/>
        </w:rPr>
        <w:t>党课中还有一些很经典的精神：“红船精神，延安精神，红岩精神，北大荒精神，脱贫攻坚精神，抗议精神”</w:t>
      </w:r>
      <w:r>
        <w:rPr>
          <w:rFonts w:hint="eastAsia"/>
          <w:lang w:val="en-US" w:eastAsia="zh-CN"/>
        </w:rPr>
        <w:br w:type="textWrapping"/>
      </w:r>
      <w:r>
        <w:rPr>
          <w:rFonts w:hint="eastAsia"/>
          <w:lang w:val="en-US" w:eastAsia="zh-CN"/>
        </w:rPr>
        <w:t>1.“红船精神”：中国共产党第一次全国代表大会在浙江嘉兴南湖的一条游船胜利闭幕，庄严宣告中国共产党的诞生，后来我们称这条游船为“红船”。中国革命的航船从这里扬帆起航：体现了“开天辟地、敢为人先”的首创精神；中国共产党的诞生，使中国革命从此有了坚定的理想信念和强大的精神支柱，体现了“坚定理想、百折不挠”的奋斗精神；体现了立党为功，忠诚为民的奉献精神。</w:t>
      </w:r>
      <w:r>
        <w:rPr>
          <w:rFonts w:hint="eastAsia"/>
          <w:lang w:val="en-US" w:eastAsia="zh-CN"/>
        </w:rPr>
        <w:br w:type="textWrapping"/>
      </w:r>
      <w:r>
        <w:rPr>
          <w:rFonts w:hint="eastAsia"/>
          <w:lang w:val="en-US" w:eastAsia="zh-CN"/>
        </w:rPr>
        <w:t>2.“延安精神”：是自力更生、艰苦奋斗的创业精神；是全心全意为人民服务的精神；是理论联系实际、不断开拓创新的精神；是实事求是的思想路线；</w:t>
      </w:r>
      <w:r>
        <w:rPr>
          <w:rFonts w:hint="eastAsia"/>
          <w:lang w:val="en-US" w:eastAsia="zh-CN"/>
        </w:rPr>
        <w:br w:type="textWrapping"/>
      </w:r>
      <w:r>
        <w:rPr>
          <w:rFonts w:hint="eastAsia"/>
          <w:lang w:val="en-US" w:eastAsia="zh-CN"/>
        </w:rPr>
        <w:t>3.“红岩精神”：红岩精神就是“爱国、奋斗、团结、奉献”，虽然只有四个词组，八个字，但却是老一辈无产阶级革命家、共产党人和革命志士，在风雨交加的斗争岁月中形成的。</w:t>
      </w:r>
      <w:r>
        <w:rPr>
          <w:rFonts w:hint="eastAsia"/>
          <w:lang w:val="en-US" w:eastAsia="zh-CN"/>
        </w:rPr>
        <w:br w:type="textWrapping"/>
      </w:r>
      <w:r>
        <w:rPr>
          <w:rFonts w:hint="eastAsia"/>
          <w:lang w:val="en-US" w:eastAsia="zh-CN"/>
        </w:rPr>
        <w:t>4.“北大荒精神”：艰苦奋斗、勇于开阔、顾全大局，无私奉献；</w:t>
      </w:r>
      <w:r>
        <w:rPr>
          <w:rFonts w:hint="eastAsia"/>
          <w:lang w:val="en-US" w:eastAsia="zh-CN"/>
        </w:rPr>
        <w:br w:type="textWrapping"/>
      </w:r>
      <w:r>
        <w:rPr>
          <w:rFonts w:hint="eastAsia"/>
          <w:lang w:val="en-US" w:eastAsia="zh-CN"/>
        </w:rPr>
        <w:t>5.“脱贫攻坚精神”：上下同心、尽锐出战、精准务实、开拓创新、攻坚克难、不负人民；</w:t>
      </w:r>
      <w:r>
        <w:rPr>
          <w:rFonts w:hint="eastAsia"/>
          <w:lang w:val="en-US" w:eastAsia="zh-CN"/>
        </w:rPr>
        <w:br w:type="textWrapping"/>
      </w:r>
      <w:r>
        <w:rPr>
          <w:rFonts w:hint="eastAsia"/>
          <w:lang w:val="en-US" w:eastAsia="zh-CN"/>
        </w:rPr>
        <w:t>6.“抗议精神”：生命至上,举国同心,舍生忘死,尊重科学,命运与共。</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lYTk4MDNlNjM1M2ExMTY5OGM1ZDg1NDJkNGIwZDUifQ=="/>
  </w:docVars>
  <w:rsids>
    <w:rsidRoot w:val="6D1406CC"/>
    <w:rsid w:val="6D1406CC"/>
    <w:rsid w:val="7AFE6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576</Words>
  <Characters>576</Characters>
  <Lines>0</Lines>
  <Paragraphs>0</Paragraphs>
  <TotalTime>1</TotalTime>
  <ScaleCrop>false</ScaleCrop>
  <LinksUpToDate>false</LinksUpToDate>
  <CharactersWithSpaces>576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2022-10-17T23:41:00Z</dcterms:created>
  <dc:creator>Administrator</dc:creator>
  <cp:lastModifiedBy>Administrator</cp:lastModifiedBy>
  <dcterms:modified xsi:type="dcterms:W3CDTF">2022-10-18T00:27:33Z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543F55CF9AB84EF28F2B430DC3A7C856</vt:lpwstr>
  </property>
</Properties>
</file>