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lang w:val="en-US" w:eastAsia="zh-CN"/>
        </w:rPr>
      </w:pPr>
      <w:r>
        <w:rPr>
          <w:rFonts w:hint="eastAsia"/>
          <w:lang w:val="en-US" w:eastAsia="zh-CN"/>
        </w:rPr>
        <w:t>心得体会</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新中国的成立也对我们的生活带来了巨大的改变。对于90后甚至00后的我们来说，可能都不知道粮票、布票、煤油票是些什么东西。以前听奶奶说过，在</w:t>
      </w:r>
      <w:r>
        <w:rPr>
          <w:rFonts w:hint="eastAsia" w:asciiTheme="minorEastAsia" w:hAnsiTheme="minorEastAsia" w:eastAsiaTheme="minorEastAsia" w:cstheme="minorEastAsia"/>
          <w:sz w:val="28"/>
          <w:szCs w:val="28"/>
          <w:lang w:val="en-US" w:eastAsia="zh-CN"/>
        </w:rPr>
        <w:t>她</w:t>
      </w:r>
      <w:r>
        <w:rPr>
          <w:rFonts w:hint="eastAsia" w:asciiTheme="minorEastAsia" w:hAnsiTheme="minorEastAsia" w:eastAsiaTheme="minorEastAsia" w:cstheme="minorEastAsia"/>
          <w:sz w:val="28"/>
          <w:szCs w:val="28"/>
        </w:rPr>
        <w:t>们</w:t>
      </w:r>
      <w:r>
        <w:rPr>
          <w:rFonts w:hint="eastAsia" w:asciiTheme="minorEastAsia" w:hAnsiTheme="minorEastAsia" w:eastAsiaTheme="minorEastAsia" w:cstheme="minorEastAsia"/>
          <w:sz w:val="28"/>
          <w:szCs w:val="28"/>
          <w:lang w:val="en-US" w:eastAsia="zh-CN"/>
        </w:rPr>
        <w:t>那</w:t>
      </w:r>
      <w:r>
        <w:rPr>
          <w:rFonts w:hint="eastAsia" w:asciiTheme="minorEastAsia" w:hAnsiTheme="minorEastAsia" w:eastAsiaTheme="minorEastAsia" w:cstheme="minorEastAsia"/>
          <w:sz w:val="28"/>
          <w:szCs w:val="28"/>
        </w:rPr>
        <w:t>个年代，你想买些什么东西，光有钱还不行，还必须拥有相对应的票。而在如今，需要粮票、肉票的日子早已远去，我们只要拥有一个手机，想买啥就可以买啥想买多少就可以买多少，我们享受着由互联网给我们带来的便捷生活方式。</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近几年中国的发展更加迅猛，最具代表性的就是中国的高铁了，目前中国高铁运营总里程高达3万多公里，位居世界第一</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同时，中国高铁以先进的技术及互利共赢的理念被世界所认可，彰显中国速度!我们正生活在幸福的和平年代，而这是一代代前辈努力的成果，我们不能只享受，不作为。新时代，作为当代大学生，我们应勇于担负时代新使命。少年强，则国家强!中华民族伟大复兴梦，强国梦需要全员间践行!</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党的十八大以来，全党认真贯彻习近平总书记重要指示精神，坚持以习近平新时代中国特色社会主义思想为指导，增强“四个意识”、坚定“四个自信”。近期通过学习“四个意识”、“四个自信”我受到了更深刻的教育</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敢于创新发展</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尝试一下新鲜事物，坚持敢为人先，树立创新的工作理念</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理论联系实际</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坚持好理论联系实际，当前的政治理论学习非常重要</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同时学习理论后，还应用理论指导实践，将理论与具体实践有机结合。不要故步自封</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一定要走出去了解别人的先进经验，做到优势互补，坚持双向互动，内外联动，既要走出去，又要请进来。要有看齐意识。我们周围有很多典型人物，向这些典型人物看齐才能提高自己，只有向榜样看齐才能树立新风尚。做到言行一致。如今很多党员同志存在一些表里不如一的情况，嘴上说一套，心里做一套，这样是对我们的事业非常不利，一定要做到言行一致，表里如一。</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2017年10月18日，习近平总书记在十九大报告中指出，要在全党开展“不忘初心、牢记使命”主题教育，用党的创新理论武装头脑，推动全党更加自觉地为实现新时代党的历史使命不懈奋斗。</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中国共产党人的初心和使命就是为中国人民谋幸福，为中华民族谋复兴，这个初心和使命是激励中国共产党人不断前进的根本动力。要始终抓住用习近平新时代中国特色社会主义思想武装头脑这个根本，教育引导广大党员同志进一步坚定中国特色社会主义信念，强化奋力实现民族复兴中国梦的追求，锤炼永远听党话、跟党走的忠诚品格，更加坚定自觉地高举这面旗帜、捍卫这条道路、坚持这个理论、维护这个制度。</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“不忘初心，牢记使命”是要求我们在党的岁月长河中，不要忘记老一辈对祖国的奉献，不要忘记当时的他们是如何抛头颅洒热血才换来今天我们的幸福生活的。要牢牢记住一个</w:t>
      </w:r>
      <w:r>
        <w:rPr>
          <w:rFonts w:hint="eastAsia" w:asciiTheme="minorEastAsia" w:hAnsiTheme="minorEastAsia" w:cstheme="minorEastAsia"/>
          <w:sz w:val="28"/>
          <w:szCs w:val="28"/>
          <w:lang w:val="en-US" w:eastAsia="zh-CN"/>
        </w:rPr>
        <w:t>党</w:t>
      </w:r>
      <w:r>
        <w:rPr>
          <w:rFonts w:hint="eastAsia" w:asciiTheme="minorEastAsia" w:hAnsiTheme="minorEastAsia" w:eastAsiaTheme="minorEastAsia" w:cstheme="minorEastAsia"/>
          <w:sz w:val="28"/>
          <w:szCs w:val="28"/>
        </w:rPr>
        <w:t>员的使命，记住革命先辈的谆谆教诲，记住我们一个人最原始的初心。</w:t>
      </w:r>
      <w:r>
        <w:rPr>
          <w:rFonts w:hint="eastAsia" w:asciiTheme="minorEastAsia" w:hAnsiTheme="minorEastAsia" w:eastAsiaTheme="minorEastAsia" w:cstheme="minorEastAsia"/>
          <w:sz w:val="28"/>
          <w:szCs w:val="28"/>
        </w:rPr>
        <w:br w:type="textWrapping"/>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不忘初心，牢记使命”是要求我们在工作生活学习中，不断努力，不要忘记自己的本职职责，并认真坚守在自己的岗位上，在平凡的岗位上也应做着不平凡的事。不要忘记保持一颗进取之心，时时刻刻面对困难艰苦不要放弃，继续前行。</w:t>
      </w:r>
      <w:r>
        <w:rPr>
          <w:rFonts w:hint="eastAsia" w:asciiTheme="minorEastAsia" w:hAnsiTheme="minorEastAsia" w:cstheme="minorEastAsia"/>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“不忘初心，牢记使命”是要求我们作为共产党员，不要忘记保持党的先进性和纯洁性，不要忘记永远保持中国共产党人的奋斗精神，不要忘记“以人为本”、“为人民服务”的精神所在。</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忘初心，牢记使命”是要求我们在新时代征程下，不畏艰险困苦，不断扩大人民团结，不断壮大人民群众共同奋斗的理论。牢记“一分权力、十分责任”，发扬不忘初心，坚持自我净化、自我完善、自我革新、自我提高，切实做到为人民服务。顺应新时代的要求，强化“四个意识”，坚定“四个自信”，画同心圆，共同担负起民族复兴的初心和使命。</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不忘初心，牢记使命，秉承新时代的浪潮，不忘记原本初心一路前行，方能见到最美丽的彩虹。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420"/>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习近平总书记指出，从党的十八大开始，中国特色社会主义进入新时代。立足新的历史方位，以习近平同志为核心的党中央统筹中华民族伟大复兴战略全局和世界百年未有之大变局，团结带领全党全军全国各族人民有效应对严峻复杂的国际形势和接踵而至的巨大风险挑战，以奋发有为的精神把新时代中国特色社会主义向前推进。</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在习近平新时代中国特色社会主义思想的科学指引下，新时代10年，党和国家事业取得历史性成就、发生历史性变革。10年来，党中央采取包括全面深化改革开放在内的一系列战略性举措，推进深化党和国家机构改革在内的一系列变革性实践，党和国家事业实现一系列突破性进展，取得一系列标志性成果，许多长期没有解决的难题被攻克，许多事关长远的大事要事得以办成。这些伟大变革不仅极大改变了党的面貌、国家的面貌、中华民族的面貌，还深刻影响了我国改革开放事业乃至世界社会主义运动的走向，在党史、新中国史、改革开放史、社会主义发展史、中华民族发展史上都具有里程碑意义。</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在实现全面建成社会主义现代化强国的新征程上，必须始终坚持中国共产党坚强领导，必须学懂弄通做实习近平新时代中国特色社会主义思想，必须始终坚持人民至上根本立场，不断开辟马克思主义中国化时代化新境界。</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通过本次的学习让我受益匪浅，让我的思想得到了进一步的升华，在今后我将积极进取</w:t>
      </w:r>
      <w:r>
        <w:rPr>
          <w:rFonts w:hint="eastAsia" w:asciiTheme="minorEastAsia" w:hAnsiTheme="minorEastAsia" w:cstheme="minorEastAsia"/>
          <w:kern w:val="2"/>
          <w:sz w:val="28"/>
          <w:szCs w:val="28"/>
          <w:lang w:val="en-US" w:eastAsia="zh-CN" w:bidi="ar-SA"/>
        </w:rPr>
        <w:t>，</w:t>
      </w:r>
      <w:r>
        <w:rPr>
          <w:rFonts w:hint="eastAsia" w:asciiTheme="minorEastAsia" w:hAnsiTheme="minorEastAsia" w:eastAsiaTheme="minorEastAsia" w:cstheme="minorEastAsia"/>
          <w:kern w:val="2"/>
          <w:sz w:val="28"/>
          <w:szCs w:val="28"/>
          <w:lang w:val="en-US" w:eastAsia="zh-CN" w:bidi="ar-SA"/>
        </w:rPr>
        <w:t>坚持对党的理论知识的学习，进</w:t>
      </w:r>
      <w:r>
        <w:rPr>
          <w:rFonts w:hint="eastAsia" w:asciiTheme="minorEastAsia" w:hAnsiTheme="minorEastAsia" w:cstheme="minorEastAsia"/>
          <w:kern w:val="2"/>
          <w:sz w:val="28"/>
          <w:szCs w:val="28"/>
          <w:lang w:val="en-US" w:eastAsia="zh-CN" w:bidi="ar-SA"/>
        </w:rPr>
        <w:t>一步</w:t>
      </w:r>
      <w:r>
        <w:rPr>
          <w:rFonts w:hint="eastAsia" w:asciiTheme="minorEastAsia" w:hAnsiTheme="minorEastAsia" w:eastAsiaTheme="minorEastAsia" w:cstheme="minorEastAsia"/>
          <w:kern w:val="2"/>
          <w:sz w:val="28"/>
          <w:szCs w:val="28"/>
          <w:lang w:val="en-US" w:eastAsia="zh-CN" w:bidi="ar-SA"/>
        </w:rPr>
        <w:t>提高自己的思想觉悟。切实执行党的纪律、国家的法律以及我所的各项规章制度，加强自身修养。平时关心国家大事，时刻与党保持一致，以党员的标准严格要求自己。</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283" w:usb1="288F0000" w:usb2="00000006" w:usb3="00000000" w:csb0="00040001"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MS PGothic">
    <w:panose1 w:val="020B0600070205080204"/>
    <w:charset w:val="80"/>
    <w:family w:val="auto"/>
    <w:pitch w:val="default"/>
    <w:sig w:usb0="E00002FF" w:usb1="6AC7FDFB" w:usb2="08000012" w:usb3="00000000" w:csb0="4002009F" w:csb1="DFD70000"/>
  </w:font>
  <w:font w:name="Sitka Subheading">
    <w:panose1 w:val="02000505000000020004"/>
    <w:charset w:val="00"/>
    <w:family w:val="auto"/>
    <w:pitch w:val="default"/>
    <w:sig w:usb0="A00002EF" w:usb1="4000204B" w:usb2="00000000" w:usb3="00000000" w:csb0="2000019F" w:csb1="00000000"/>
  </w:font>
  <w:font w:name="Sitka Heading">
    <w:panose1 w:val="02000505000000020004"/>
    <w:charset w:val="00"/>
    <w:family w:val="auto"/>
    <w:pitch w:val="default"/>
    <w:sig w:usb0="A00002EF" w:usb1="4000204B" w:usb2="00000000" w:usb3="00000000" w:csb0="2000019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FmNjRhOWY1YjBmZjAxN2U3OGIxM2QwZmMyMTdhODMifQ=="/>
  </w:docVars>
  <w:rsids>
    <w:rsidRoot w:val="6C8964A7"/>
    <w:rsid w:val="561F12B3"/>
    <w:rsid w:val="6C8964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Words>
  <Characters>4</Characters>
  <Lines>0</Lines>
  <Paragraphs>0</Paragraphs>
  <TotalTime>1</TotalTime>
  <ScaleCrop>false</ScaleCrop>
  <LinksUpToDate>false</LinksUpToDate>
  <CharactersWithSpaces>4</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2022-10-16T06:40:00Z</dcterms:created>
  <dc:creator>心上.</dc:creator>
  <cp:lastModifiedBy>心上.</cp:lastModifiedBy>
  <dcterms:modified xsi:type="dcterms:W3CDTF">2022-10-16T07:13:21Z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5081BA65336644239935FCF61E575CC6</vt:lpwstr>
  </property>
</Properties>
</file>