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24"/>
          <w:szCs w:val="24"/>
          <w:lang w:val="en-US" w:eastAsia="zh-CN"/>
        </w:rPr>
      </w:pPr>
      <w:r>
        <w:rPr>
          <w:rFonts w:hint="eastAsia"/>
          <w:lang w:val="en-US" w:eastAsia="zh-CN"/>
        </w:rPr>
        <w:t xml:space="preserve">                       </w:t>
      </w:r>
      <w:r>
        <w:rPr>
          <w:rFonts w:hint="eastAsia" w:ascii="仿宋" w:hAnsi="仿宋" w:eastAsia="仿宋" w:cs="仿宋"/>
          <w:sz w:val="36"/>
          <w:szCs w:val="36"/>
          <w:lang w:val="en-US" w:eastAsia="zh-CN"/>
        </w:rPr>
        <w:t xml:space="preserve">     学习</w:t>
      </w:r>
      <w:r>
        <w:rPr>
          <w:rFonts w:hint="eastAsia" w:ascii="仿宋" w:hAnsi="仿宋" w:eastAsia="仿宋" w:cs="仿宋"/>
          <w:sz w:val="36"/>
          <w:szCs w:val="36"/>
          <w:lang w:val="en-US" w:eastAsia="zh-CN"/>
        </w:rPr>
        <w:t>心得体会</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近日开展了2022下半年预备党员等的培训，我通过易班先后学习了《习近平新时代中国特色社会主义思想内在逻辑与丰富内涵》、《中国共产党为什么“能”》、</w:t>
      </w:r>
      <w:r>
        <w:rPr>
          <w:rFonts w:hint="eastAsia" w:ascii="仿宋" w:hAnsi="仿宋" w:eastAsia="仿宋" w:cs="仿宋"/>
          <w:b w:val="0"/>
          <w:bCs w:val="0"/>
          <w:sz w:val="24"/>
          <w:szCs w:val="24"/>
          <w:lang w:val="en-US" w:eastAsia="zh-CN"/>
        </w:rPr>
        <w:t>《</w:t>
      </w:r>
      <w:r>
        <w:rPr>
          <w:rFonts w:hint="eastAsia" w:ascii="仿宋" w:hAnsi="仿宋" w:eastAsia="仿宋" w:cs="仿宋"/>
          <w:sz w:val="24"/>
          <w:szCs w:val="24"/>
          <w:lang w:val="en-US" w:eastAsia="zh-CN"/>
        </w:rPr>
        <w:t>中国共产党简史</w:t>
      </w:r>
      <w:r>
        <w:rPr>
          <w:rFonts w:hint="eastAsia" w:ascii="仿宋" w:hAnsi="仿宋" w:eastAsia="仿宋" w:cs="仿宋"/>
          <w:b w:val="0"/>
          <w:bCs w:val="0"/>
          <w:sz w:val="24"/>
          <w:szCs w:val="24"/>
          <w:lang w:val="en-US" w:eastAsia="zh-CN"/>
        </w:rPr>
        <w:t>》、</w:t>
      </w:r>
      <w:r>
        <w:rPr>
          <w:rFonts w:hint="eastAsia" w:ascii="仿宋" w:hAnsi="仿宋" w:eastAsia="仿宋" w:cs="仿宋"/>
          <w:sz w:val="24"/>
          <w:szCs w:val="24"/>
          <w:lang w:val="en-US" w:eastAsia="zh-CN"/>
        </w:rPr>
        <w:t>《庆祝建党百年“红色精神永流传”系列微党课》的课程。通过这次的学习，使我更加深刻的了解中国共产党、大大地深化了我对党的认识，也更加坚定了我努力成为一名优秀中国共产党的信念和决心。</w:t>
      </w:r>
      <w:bookmarkStart w:id="0" w:name="_GoBack"/>
      <w:bookmarkEnd w:id="0"/>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首先进行学习的是《</w:t>
      </w:r>
      <w:r>
        <w:rPr>
          <w:rFonts w:hint="eastAsia" w:ascii="仿宋" w:hAnsi="仿宋" w:eastAsia="仿宋" w:cs="仿宋"/>
          <w:sz w:val="24"/>
          <w:szCs w:val="24"/>
          <w:lang w:val="en-US" w:eastAsia="zh-CN"/>
        </w:rPr>
        <w:t>中国共产党简史</w:t>
      </w:r>
      <w:r>
        <w:rPr>
          <w:rFonts w:hint="eastAsia" w:ascii="仿宋" w:hAnsi="仿宋" w:eastAsia="仿宋" w:cs="仿宋"/>
          <w:b w:val="0"/>
          <w:bCs w:val="0"/>
          <w:sz w:val="24"/>
          <w:szCs w:val="24"/>
          <w:lang w:val="en-US" w:eastAsia="zh-CN"/>
        </w:rPr>
        <w:t>》课程，课程主要讲的是</w:t>
      </w:r>
      <w:r>
        <w:rPr>
          <w:rFonts w:hint="eastAsia" w:ascii="仿宋" w:hAnsi="仿宋" w:eastAsia="仿宋" w:cs="仿宋"/>
          <w:b w:val="0"/>
          <w:bCs w:val="0"/>
          <w:i w:val="0"/>
          <w:iCs w:val="0"/>
          <w:caps w:val="0"/>
          <w:color w:val="000000" w:themeColor="text1"/>
          <w:spacing w:val="0"/>
          <w:sz w:val="24"/>
          <w:szCs w:val="24"/>
          <w:shd w:val="clear" w:fill="FFFFFF"/>
          <w14:textFill>
            <w14:solidFill>
              <w14:schemeClr w14:val="tx1"/>
            </w14:solidFill>
          </w14:textFill>
        </w:rPr>
        <w:t>“四史”</w:t>
      </w:r>
      <w:r>
        <w:rPr>
          <w:rFonts w:hint="eastAsia" w:ascii="仿宋" w:hAnsi="仿宋" w:eastAsia="仿宋" w:cs="仿宋"/>
          <w:b w:val="0"/>
          <w:bCs w:val="0"/>
          <w:i w:val="0"/>
          <w:iCs w:val="0"/>
          <w:caps w:val="0"/>
          <w:color w:val="000000" w:themeColor="text1"/>
          <w:spacing w:val="0"/>
          <w:sz w:val="24"/>
          <w:szCs w:val="24"/>
          <w:shd w:val="clear" w:fill="FFFFFF"/>
          <w:lang w:val="en-US" w:eastAsia="zh-CN"/>
          <w14:textFill>
            <w14:solidFill>
              <w14:schemeClr w14:val="tx1"/>
            </w14:solidFill>
          </w14:textFill>
        </w:rPr>
        <w:t>,即</w:t>
      </w:r>
      <w:r>
        <w:rPr>
          <w:rFonts w:hint="eastAsia" w:ascii="仿宋" w:hAnsi="仿宋" w:eastAsia="仿宋" w:cs="仿宋"/>
          <w:b w:val="0"/>
          <w:bCs w:val="0"/>
          <w:sz w:val="24"/>
          <w:szCs w:val="24"/>
        </w:rPr>
        <w:t>党史、新中国史、改革开放史、社会主义发展史</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历史是最好的教科书，我们要了解历史事实、理清历史脉络、把握历史规律、得出历史结论，要以史为鉴。习近平</w:t>
      </w:r>
      <w:r>
        <w:rPr>
          <w:rFonts w:hint="eastAsia" w:ascii="仿宋" w:hAnsi="仿宋" w:eastAsia="仿宋" w:cs="仿宋"/>
          <w:b w:val="0"/>
          <w:bCs w:val="0"/>
          <w:sz w:val="24"/>
          <w:szCs w:val="24"/>
        </w:rPr>
        <w:t>总书记指出，只有坚持思想建党、理论强党，</w:t>
      </w:r>
      <w:r>
        <w:rPr>
          <w:rFonts w:hint="eastAsia" w:ascii="仿宋" w:hAnsi="仿宋" w:eastAsia="仿宋" w:cs="仿宋"/>
          <w:b w:val="0"/>
          <w:bCs w:val="0"/>
          <w:sz w:val="24"/>
          <w:szCs w:val="24"/>
          <w:lang w:val="en-US" w:eastAsia="zh-CN"/>
        </w:rPr>
        <w:t>不忘初心</w:t>
      </w:r>
      <w:r>
        <w:rPr>
          <w:rFonts w:hint="eastAsia" w:ascii="仿宋" w:hAnsi="仿宋" w:eastAsia="仿宋" w:cs="仿宋"/>
          <w:b w:val="0"/>
          <w:bCs w:val="0"/>
          <w:sz w:val="24"/>
          <w:szCs w:val="24"/>
        </w:rPr>
        <w:t>才能更加自觉，担当使命才能更加坚定，要把学习贯彻党的创新理论作为思想武装的重中之重，并同学习党史、新中国史、改革开放史、社会主义发展史结合起来</w:t>
      </w:r>
      <w:r>
        <w:rPr>
          <w:rFonts w:hint="eastAsia" w:ascii="仿宋" w:hAnsi="仿宋" w:eastAsia="仿宋" w:cs="仿宋"/>
          <w:b w:val="0"/>
          <w:bCs w:val="0"/>
          <w:sz w:val="24"/>
          <w:szCs w:val="24"/>
          <w:lang w:eastAsia="zh-CN"/>
        </w:rPr>
        <w:t>。</w:t>
      </w:r>
      <w:r>
        <w:rPr>
          <w:rFonts w:hint="eastAsia" w:ascii="仿宋" w:hAnsi="仿宋" w:eastAsia="仿宋" w:cs="仿宋"/>
          <w:b w:val="0"/>
          <w:bCs w:val="0"/>
          <w:i w:val="0"/>
          <w:iCs w:val="0"/>
          <w:caps w:val="0"/>
          <w:color w:val="000000" w:themeColor="text1"/>
          <w:spacing w:val="0"/>
          <w:sz w:val="24"/>
          <w:szCs w:val="24"/>
          <w:shd w:val="clear" w:fill="FFFFFF"/>
          <w:lang w:val="en-US" w:eastAsia="zh-CN"/>
          <w14:textFill>
            <w14:solidFill>
              <w14:schemeClr w14:val="tx1"/>
            </w14:solidFill>
          </w14:textFill>
        </w:rPr>
        <w:t>读</w:t>
      </w:r>
      <w:r>
        <w:rPr>
          <w:rFonts w:hint="eastAsia" w:ascii="仿宋" w:hAnsi="仿宋" w:eastAsia="仿宋" w:cs="仿宋"/>
          <w:b w:val="0"/>
          <w:bCs w:val="0"/>
          <w:i w:val="0"/>
          <w:iCs w:val="0"/>
          <w:caps w:val="0"/>
          <w:color w:val="000000" w:themeColor="text1"/>
          <w:spacing w:val="0"/>
          <w:sz w:val="24"/>
          <w:szCs w:val="24"/>
          <w:shd w:val="clear" w:fill="FFFFFF"/>
          <w14:textFill>
            <w14:solidFill>
              <w14:schemeClr w14:val="tx1"/>
            </w14:solidFill>
          </w14:textFill>
        </w:rPr>
        <w:t>史明智，鉴往知来。在学习“四史”过程中，通过深入了解党走过的峥嵘岁月，体会到党在革命和奋斗中的艰难历程，增强党的意识。在加强“四史”的学习中，在对历史的深入思考中做好本职工作。学习“四史”，增强为民族复兴不懈奋斗的精神动力。学习四史，追寻党的历史上一代代革命先辈为了实现中华民族伟大复兴不懈奋斗的勇气、决心和意志，感悟他们的崇高精神境界和优良作风，就能不断增强为实现中华民族伟大复兴而不懈奋斗的精神动力。</w:t>
      </w:r>
      <w:r>
        <w:rPr>
          <w:rFonts w:hint="eastAsia" w:ascii="仿宋" w:hAnsi="仿宋" w:eastAsia="仿宋" w:cs="仿宋"/>
          <w:b w:val="0"/>
          <w:bCs w:val="0"/>
          <w:sz w:val="24"/>
          <w:szCs w:val="24"/>
          <w:lang w:val="en-US" w:eastAsia="zh-CN"/>
        </w:rPr>
        <w:t>通过“四史教育”，我清楚的认识到了自己的责任与义务。作为一名入党积极分子，我会将自己的命运前途和国家的命运前途联系起来，奉献于祖国，奉献于党和人民。</w:t>
      </w:r>
    </w:p>
    <w:p>
      <w:pPr>
        <w:keepNext w:val="0"/>
        <w:keepLines w:val="0"/>
        <w:pageBreakBefore w:val="0"/>
        <w:widowControl w:val="0"/>
        <w:tabs>
          <w:tab w:val="left" w:pos="2413"/>
        </w:tabs>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lang w:val="en-US" w:eastAsia="zh-CN"/>
        </w:rPr>
        <w:t>然后学习</w:t>
      </w:r>
      <w:r>
        <w:rPr>
          <w:rFonts w:hint="eastAsia" w:ascii="仿宋" w:hAnsi="仿宋" w:eastAsia="仿宋" w:cs="仿宋"/>
          <w:sz w:val="24"/>
          <w:szCs w:val="24"/>
          <w:lang w:val="en-US" w:eastAsia="zh-CN"/>
        </w:rPr>
        <w:t>《中国共产党为什么“能”》,</w:t>
      </w:r>
      <w:r>
        <w:rPr>
          <w:rFonts w:hint="eastAsia" w:ascii="仿宋" w:hAnsi="仿宋" w:eastAsia="仿宋" w:cs="仿宋"/>
          <w:i w:val="0"/>
          <w:iCs w:val="0"/>
          <w:caps w:val="0"/>
          <w:color w:val="000000"/>
          <w:spacing w:val="0"/>
          <w:sz w:val="24"/>
          <w:szCs w:val="24"/>
          <w:shd w:val="clear" w:color="auto" w:fill="FFFFFF"/>
          <w:lang w:val="en-US" w:eastAsia="zh-CN"/>
        </w:rPr>
        <w:t>中国共产党的宗旨就是为人民服务，党最终的目的是实现共产主义。</w:t>
      </w:r>
      <w:r>
        <w:rPr>
          <w:rFonts w:hint="eastAsia" w:ascii="仿宋" w:hAnsi="仿宋" w:eastAsia="仿宋" w:cs="仿宋"/>
          <w:sz w:val="24"/>
          <w:szCs w:val="24"/>
          <w:lang w:val="en-US" w:eastAsia="zh-CN"/>
        </w:rPr>
        <w:t>中国共产党为什么能，</w:t>
      </w:r>
      <w:r>
        <w:rPr>
          <w:rFonts w:hint="eastAsia" w:ascii="仿宋" w:hAnsi="仿宋" w:eastAsia="仿宋" w:cs="仿宋"/>
          <w:sz w:val="24"/>
          <w:szCs w:val="24"/>
        </w:rPr>
        <w:t>没有共产党，就没有新中国，只有共产党，才能救中国，只有共 产党才能建设社会主义新中国。</w:t>
      </w:r>
      <w:r>
        <w:rPr>
          <w:rFonts w:hint="eastAsia" w:ascii="仿宋" w:hAnsi="仿宋" w:eastAsia="仿宋" w:cs="仿宋"/>
          <w:sz w:val="24"/>
          <w:szCs w:val="24"/>
          <w:lang w:val="en-US" w:eastAsia="zh-CN"/>
        </w:rPr>
        <w:t>因为在党的领导下全国上下万众一心，齐心协力面对困难和挑战。从革命斗争到抗日战争，再到如今的抗击新型冠状病毒和河南郑州洪水等等。面对这些严峻的挑战，中国共产党总能交出一份满意的答卷，给人民一个满意的答复。中国党充分发挥了作战“能力”，迅速响应、全面部署，用行动和事实来为人民解决问题，深刻展示出了伟大的共产主义政党领导下的大国担当和社会主义制制度的优势。中国人民在党的坚强领导下，凝聚成一股战无不胜、攻无不克的强大力量，克服前进道路的一切困难险阻，实现中华民族伟大复兴和祖国统一。</w:t>
      </w:r>
      <w:r>
        <w:rPr>
          <w:rFonts w:hint="eastAsia" w:ascii="仿宋" w:hAnsi="仿宋" w:eastAsia="仿宋" w:cs="仿宋"/>
          <w:b w:val="0"/>
          <w:bCs w:val="0"/>
          <w:sz w:val="24"/>
          <w:szCs w:val="24"/>
          <w:lang w:val="en-US" w:eastAsia="zh-CN"/>
        </w:rPr>
        <w:t>作为一名入党积极分子，我会将自己的命运前途和国家的命运前途联系起来，奉献于祖国，奉献于党和人民。努力学好专业知识，合理利用时间去学习技能，将用自己的青春和热情报效祖国和人民。我深知只要我们不断的努力，坚定不移的跟党走，不忘初心，砥砺前行。</w:t>
      </w:r>
      <w:r>
        <w:rPr>
          <w:rFonts w:hint="eastAsia" w:ascii="仿宋" w:hAnsi="仿宋" w:eastAsia="仿宋" w:cs="仿宋"/>
          <w:sz w:val="24"/>
          <w:szCs w:val="24"/>
          <w:lang w:val="en-US" w:eastAsia="zh-CN"/>
        </w:rPr>
        <w:t>我相信我们的国家一定会越来越繁荣昌盛。我也相信在中国共产党的带领下，我们的祖国一定会建设的更加美好，一定会实现中华民族的伟大复兴,一定会实现祖国的完整统一。</w:t>
      </w:r>
    </w:p>
    <w:p>
      <w:pPr>
        <w:keepNext w:val="0"/>
        <w:keepLines w:val="0"/>
        <w:pageBreakBefore w:val="0"/>
        <w:widowControl w:val="0"/>
        <w:tabs>
          <w:tab w:val="left" w:pos="2413"/>
        </w:tabs>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最后学习了《</w:t>
      </w:r>
      <w:r>
        <w:rPr>
          <w:rFonts w:hint="eastAsia" w:ascii="仿宋" w:hAnsi="仿宋" w:eastAsia="仿宋" w:cs="仿宋"/>
          <w:sz w:val="24"/>
          <w:szCs w:val="24"/>
          <w:lang w:val="en-US" w:eastAsia="zh-CN"/>
        </w:rPr>
        <w:t>习近平新时代中国特色社会主义思想内在逻辑与丰富内涵</w:t>
      </w:r>
      <w:r>
        <w:rPr>
          <w:rFonts w:hint="eastAsia" w:ascii="仿宋" w:hAnsi="仿宋" w:eastAsia="仿宋" w:cs="仿宋"/>
          <w:b w:val="0"/>
          <w:bCs w:val="0"/>
          <w:sz w:val="24"/>
          <w:szCs w:val="24"/>
          <w:lang w:val="en-US" w:eastAsia="zh-CN"/>
        </w:rPr>
        <w:t>》，习近平新时代中国特色社会主义思想，立意高远、博大精深、内涵丰富，是21世纪马克思主义、当代中国马克思主义、与时俱进的马克思主义，是新时代引领全党接续前行的思想旗帜，是实现中华民族伟大复兴的行动指南。通过学习，进一步增强了对习近平新时代中国特色社会主义思想的政治认同、思想认同、理论认同和情感认同，更加坚定了信仰;进一步提高了对坚持思想建党、理论强党重要意义的认识，更加激发了动力。</w:t>
      </w:r>
    </w:p>
    <w:p>
      <w:pPr>
        <w:keepNext w:val="0"/>
        <w:keepLines w:val="0"/>
        <w:pageBreakBefore w:val="0"/>
        <w:widowControl w:val="0"/>
        <w:tabs>
          <w:tab w:val="left" w:pos="2413"/>
        </w:tabs>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新时代新青年，习总书记曾说“青年是国家的未来和民族的希望。希望同学们肩负时代责任,高扬理想风帆,静下心来刻苦学习,努力练好人生和事业的基本功,做有理想、有追求的大学生,做有担当、有作为的大学生,做有品质、有修养的大学生。”所以我们青年一代要用于担当时代责任，要去学习和弘扬先辈们的精神和知识，要高举爱国主义旗帜，坚定不移跟党走中国特色社会主义道路，要清楚认识、深刻懂得、透彻理解。最后愿中国青年都摆脱冷气，只是向上走，不必听自暴自弃者流的话。能做事的做事，能发声的发声，有一分热，发一分光，就令萤火虫一般，也可以在黑暗里发一点光，不必等候炬火。以青春之我,创造青春之家庭,青春之国家,青春之民族,青春之人类,青春之地球,青春之宇宙...</w:t>
      </w:r>
    </w:p>
    <w:p>
      <w:pPr>
        <w:keepNext w:val="0"/>
        <w:keepLines w:val="0"/>
        <w:pageBreakBefore w:val="0"/>
        <w:widowControl w:val="0"/>
        <w:tabs>
          <w:tab w:val="left" w:pos="2413"/>
        </w:tabs>
        <w:kinsoku/>
        <w:wordWrap/>
        <w:overflowPunct/>
        <w:topLinePunct w:val="0"/>
        <w:autoSpaceDE/>
        <w:autoSpaceDN/>
        <w:bidi w:val="0"/>
        <w:adjustRightInd/>
        <w:snapToGrid/>
        <w:spacing w:line="240" w:lineRule="auto"/>
        <w:ind w:firstLine="480" w:firstLineChars="200"/>
        <w:textAlignment w:val="auto"/>
        <w:rPr>
          <w:rFonts w:hint="default" w:ascii="仿宋" w:hAnsi="仿宋" w:eastAsia="仿宋" w:cs="仿宋"/>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仿宋" w:hAnsi="仿宋" w:eastAsia="仿宋" w:cs="仿宋"/>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仿宋" w:hAnsi="仿宋" w:eastAsia="仿宋" w:cs="仿宋"/>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仿宋" w:hAnsi="仿宋" w:eastAsia="仿宋" w:cs="仿宋"/>
          <w:b w:val="0"/>
          <w:bCs w:val="0"/>
          <w:sz w:val="24"/>
          <w:szCs w:val="24"/>
          <w:lang w:val="en-US" w:eastAsia="zh-CN"/>
        </w:rPr>
      </w:pPr>
    </w:p>
    <w:p>
      <w:pPr>
        <w:rPr>
          <w:rFonts w:hint="default" w:ascii="仿宋" w:hAnsi="仿宋" w:eastAsia="仿宋" w:cs="仿宋"/>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5YjRlZDc5N2E1OWNkYjdlYmMzMzliYmVlYTU3ZmQifQ=="/>
  </w:docVars>
  <w:rsids>
    <w:rsidRoot w:val="00000000"/>
    <w:rsid w:val="004E43BF"/>
    <w:rsid w:val="02693733"/>
    <w:rsid w:val="07F10452"/>
    <w:rsid w:val="0E7C47EE"/>
    <w:rsid w:val="12072735"/>
    <w:rsid w:val="13CF716E"/>
    <w:rsid w:val="14496F20"/>
    <w:rsid w:val="1BD7284D"/>
    <w:rsid w:val="246F4781"/>
    <w:rsid w:val="304E5B92"/>
    <w:rsid w:val="37976071"/>
    <w:rsid w:val="3A7B3A28"/>
    <w:rsid w:val="3D6C7658"/>
    <w:rsid w:val="46065D6F"/>
    <w:rsid w:val="4653393F"/>
    <w:rsid w:val="46CB1893"/>
    <w:rsid w:val="4A747DE5"/>
    <w:rsid w:val="61716F48"/>
    <w:rsid w:val="63C27FE7"/>
    <w:rsid w:val="64EA5182"/>
    <w:rsid w:val="651E6BDA"/>
    <w:rsid w:val="66DE0D17"/>
    <w:rsid w:val="67F056FC"/>
    <w:rsid w:val="682646F5"/>
    <w:rsid w:val="699833FF"/>
    <w:rsid w:val="6A981EF4"/>
    <w:rsid w:val="6D817680"/>
    <w:rsid w:val="6E677844"/>
    <w:rsid w:val="70A46387"/>
    <w:rsid w:val="777A05E8"/>
    <w:rsid w:val="7B675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2117</Words>
  <Characters>2130</Characters>
  <Lines>0</Lines>
  <Paragraphs>0</Paragraphs>
  <TotalTime>4</TotalTime>
  <ScaleCrop>false</ScaleCrop>
  <LinksUpToDate>false</LinksUpToDate>
  <CharactersWithSpaces>2160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2021-09-19T12:45:00Z</dcterms:created>
  <dc:creator>周先森</dc:creator>
  <cp:lastModifiedBy>逆鳞</cp:lastModifiedBy>
  <dcterms:modified xsi:type="dcterms:W3CDTF">2022-10-13T05:01:39Z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E07AD487710B441C902324685E63754D</vt:lpwstr>
  </property>
</Properties>
</file>