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2"/>
          <w:szCs w:val="32"/>
          <w:lang w:val="en-US" w:eastAsia="zh-CN"/>
        </w:rPr>
      </w:pPr>
      <w:r>
        <w:rPr>
          <w:rFonts w:hint="eastAsia"/>
          <w:sz w:val="32"/>
          <w:szCs w:val="32"/>
          <w:lang w:val="en-US" w:eastAsia="zh-CN"/>
        </w:rPr>
        <w:t>学习心得</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sz w:val="24"/>
          <w:szCs w:val="24"/>
          <w:lang w:val="en-US" w:eastAsia="zh-CN"/>
        </w:rPr>
      </w:pPr>
      <w:r>
        <w:rPr>
          <w:rFonts w:hint="eastAsia"/>
          <w:sz w:val="24"/>
          <w:szCs w:val="24"/>
          <w:lang w:val="en-US" w:eastAsia="zh-CN"/>
        </w:rPr>
        <w:t>通过本次课程的学习，我对中国共产党的党史，“红色精神”，以及习近平新时代中共特色社会主义思想有了更深刻的理解。</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sz w:val="24"/>
          <w:szCs w:val="24"/>
          <w:lang w:val="en-US" w:eastAsia="zh-CN"/>
        </w:rPr>
      </w:pPr>
      <w:r>
        <w:rPr>
          <w:rFonts w:hint="eastAsia"/>
          <w:sz w:val="24"/>
          <w:szCs w:val="24"/>
          <w:lang w:val="en-US" w:eastAsia="zh-CN"/>
        </w:rPr>
        <w:t>我全面了解我党成立以来、新中国成立以来以及改革开放以来的重大事件、重要会议、重要文件、重要人物，了解我党领导人民进行艰苦卓绝的斗争历程，了解中国近代以来的斗争史、我党成立以来的奋斗史、新中国成立以来以及改革开放以来的发展史，深刻认识红色政权来之不易,不断从中深入领会学习马克思主义理论的重要意义，增强“四个自信”，做到不忘历史、不忘初心。</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sz w:val="24"/>
          <w:szCs w:val="24"/>
          <w:lang w:val="en-US" w:eastAsia="zh-CN"/>
        </w:rPr>
      </w:pPr>
      <w:r>
        <w:rPr>
          <w:rFonts w:hint="eastAsia"/>
          <w:sz w:val="24"/>
          <w:szCs w:val="24"/>
          <w:lang w:val="en-US" w:eastAsia="zh-CN"/>
        </w:rPr>
        <w:t>在学习党史中，我知道了只有中国共产党才能救中国，只有中国共产党才能发展中国。中国共产党走过了百年，经历风雨，艰苦奋斗才开创伟大的事业。作为新时代的年轻人，应该永远跟着党走，围绕中心工作，立足本职，开拓创新，展示自我，担当起改革发展的重任。</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sz w:val="24"/>
          <w:szCs w:val="24"/>
          <w:lang w:val="en-US" w:eastAsia="zh-CN"/>
        </w:rPr>
      </w:pPr>
      <w:r>
        <w:rPr>
          <w:rFonts w:hint="eastAsia"/>
          <w:sz w:val="24"/>
          <w:szCs w:val="24"/>
          <w:lang w:val="en-US" w:eastAsia="zh-CN"/>
        </w:rPr>
        <w:t>红色精神包含红船精神、延安精神、红岩精神、北大荒精神、抗美援朝精神、脱贫攻坚精神、抗疫精神... ...这种“为中华民族伟大复兴而勇往直前”的鼓舞力量，会激励一代一代中华儿女为祖国更加美好的明天而砥砺奋斗。在这些红色精神中汲取奋进力量，让红色基因遇上更好的时代，让红色基因指引更好时代！百年峥嵘岁月，精神历久弥坚。中国共产党人创造的红色精神已经深深融入中华民族的血脉和灵魂，成为社会主义核心价值观的丰富滋养，成为鼓舞和激励中国人民不断攻坚克难、从胜利走向胜利的强大精神动力。</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sz w:val="24"/>
          <w:szCs w:val="24"/>
          <w:lang w:val="en-US" w:eastAsia="zh-CN"/>
        </w:rPr>
      </w:pPr>
      <w:r>
        <w:rPr>
          <w:rFonts w:hint="eastAsia"/>
          <w:sz w:val="24"/>
          <w:szCs w:val="24"/>
          <w:lang w:val="en-US" w:eastAsia="zh-CN"/>
        </w:rPr>
        <w:t>习近平新时代中国特色社会主义思想是一个主题鲜明、内容丰富、思想深邃、博大精深的完整的科学理论体系。从整体内容结构看，习近平新时代中国特色社会主义思想体系由“八个明确”和十四条基本方略两部分内容构成，这两部分内容各有侧重又相互统一，共同构成了习近平新时代中国特色社会主义思想的完整体系。</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sz w:val="24"/>
          <w:szCs w:val="24"/>
          <w:lang w:val="en-US" w:eastAsia="zh-CN"/>
        </w:rPr>
      </w:pPr>
      <w:r>
        <w:rPr>
          <w:rFonts w:hint="eastAsia"/>
          <w:sz w:val="24"/>
          <w:szCs w:val="24"/>
          <w:lang w:val="en-US" w:eastAsia="zh-CN"/>
        </w:rPr>
        <w:t>学习领会习近平新时代中国特色社会主义思想的精神实质和丰富内涵，关键要准确把握习近平新时代中国特色社会主义思想的历史逻辑、理论逻辑和实践逻辑，深刻认识习近平新时代中国特色社会主义思想根源于党的十八大以来所发生的历史性变革，产生于中国特色社会主义进入新时代，肩负着实现中华民族伟大复兴的历史使命，具有深厚的实践基础和时代基础，必须坚持理论联系实际、学用一致，坚持学而信、学而思、学而行，以更好引领党和人民事业发展。</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sz w:val="24"/>
          <w:szCs w:val="24"/>
          <w:lang w:val="en-US" w:eastAsia="zh-CN"/>
        </w:rPr>
      </w:pPr>
      <w:r>
        <w:rPr>
          <w:rFonts w:hint="eastAsia"/>
          <w:sz w:val="24"/>
          <w:szCs w:val="24"/>
          <w:lang w:val="en-US" w:eastAsia="zh-CN"/>
        </w:rPr>
        <w:t>中国共产党之所以“能”，根本在于紧握人民至上这把“密钥”。人民是真正的英雄，是决定党和国家前途命运的根本力量。中国共产党之所以能够团结带领人民不断铸就辉煌，究其根源正在于坚持把人民放在心中最高位置，把人民至上作为根本的价值取向。</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sz w:val="24"/>
          <w:szCs w:val="24"/>
          <w:lang w:val="en-US" w:eastAsia="zh-CN"/>
        </w:rPr>
      </w:pPr>
      <w:r>
        <w:rPr>
          <w:rFonts w:hint="eastAsia"/>
          <w:sz w:val="24"/>
          <w:szCs w:val="24"/>
          <w:lang w:val="en-US" w:eastAsia="zh-CN"/>
        </w:rPr>
        <w:t>就是这样一个全心全意为人民服务的政党，立足群众，深得民心;胸怀博大，豁达面世;兼容并蓄，厚积薄发。风雨百年，我党成长路上坎坎坷坷，其以绝顶智慧，卓尔不群，带领中国从解放到复兴，从弱小到强大。一路走来，在挫折中不断得以提高，在失误中不断得以清醒，中国共产党越发成熟与活力。面对新时代的各种挑战必将开创新思路，新方向。</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sz w:val="24"/>
          <w:szCs w:val="24"/>
          <w:lang w:val="en-US" w:eastAsia="zh-CN"/>
        </w:rPr>
      </w:pPr>
      <w:r>
        <w:rPr>
          <w:rFonts w:hint="eastAsia"/>
          <w:sz w:val="24"/>
          <w:szCs w:val="24"/>
          <w:lang w:val="en-US" w:eastAsia="zh-CN"/>
        </w:rPr>
        <w:t>作为新时代青年，更是实现第二个百年奋斗目标，实现中华民族伟大复兴的中坚力量。要不断提高自己的政治修养，弘扬中国“红色精神”，了解中国共产党的发展史，了解自己的历史使命，更要坚决维护以习近平同志为核心，全党核心地位，坚决维护党中央权威和集中统一领导。</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yYWVmOWMzMDEyNGVlNmFlMzE4ODJhNTA1MTAyZTcifQ=="/>
  </w:docVars>
  <w:rsids>
    <w:rsidRoot w:val="00000000"/>
    <w:rsid w:val="62B548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45</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2022-09-24T05:39:28Z</dcterms:created>
  <dc:creator>86151</dc:creator>
  <cp:lastModifiedBy>86151</cp:lastModifiedBy>
  <dcterms:modified xsi:type="dcterms:W3CDTF">2022-09-24T06:25:24Z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A46E8A37218942EC99A14F0A165F064C</vt:lpwstr>
  </property>
</Properties>
</file>