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i w:val="0"/>
          <w:iCs w:val="0"/>
          <w:caps w:val="0"/>
          <w:color w:val="333333"/>
          <w:spacing w:val="0"/>
          <w:sz w:val="28"/>
          <w:szCs w:val="28"/>
          <w:shd w:val="clear" w:fill="FFFFFF"/>
          <w:lang w:val="en-US" w:eastAsia="zh-CN"/>
        </w:rPr>
      </w:pPr>
      <w:r>
        <w:rPr>
          <w:rFonts w:hint="eastAsia" w:ascii="宋体" w:hAnsi="宋体" w:eastAsia="宋体" w:cs="宋体"/>
          <w:b/>
          <w:bCs/>
          <w:i w:val="0"/>
          <w:iCs w:val="0"/>
          <w:caps w:val="0"/>
          <w:color w:val="333333"/>
          <w:spacing w:val="0"/>
          <w:sz w:val="28"/>
          <w:szCs w:val="28"/>
          <w:shd w:val="clear" w:fill="FFFFFF"/>
          <w:lang w:val="en-US" w:eastAsia="zh-CN"/>
        </w:rPr>
        <w:t>学习心得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firstLineChars="200"/>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通过参加此次预备党员培训课程的学习，学习了习近平新时代中国特色社会主义思想内在逻辑与丰富内涵，使我更加深入的了解了习思想的具体内涵和内在逻辑。学习了中国共产党为什么能，中国共产党迎来百年华诞。从建党的开天辟地，到新中国的改天换地，再到改革开放的翻天覆地，中国共产党带领中国人民砥砺前行，从胜利走向胜利。学习了中国共产党史，全面了解我党成立以来、新中国成立以来以及改革开放以来的重大事件，以及学习了红色精神永流传，提升了自己的爱国情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eastAsia="宋体" w:cs="宋体"/>
          <w:b w:val="0"/>
          <w:bCs w:val="0"/>
          <w:i w:val="0"/>
          <w:iCs w:val="0"/>
          <w:caps w:val="0"/>
          <w:color w:val="333333"/>
          <w:spacing w:val="0"/>
          <w:kern w:val="44"/>
          <w:sz w:val="24"/>
          <w:szCs w:val="24"/>
          <w:shd w:val="clear" w:fill="FFFFFF"/>
          <w:lang w:val="en-US" w:eastAsia="zh-CN" w:bidi="ar"/>
        </w:rPr>
      </w:pPr>
      <w:r>
        <w:rPr>
          <w:rFonts w:hint="eastAsia" w:ascii="宋体" w:hAnsi="宋体" w:eastAsia="宋体" w:cs="宋体"/>
          <w:b w:val="0"/>
          <w:bCs w:val="0"/>
          <w:i w:val="0"/>
          <w:iCs w:val="0"/>
          <w:caps w:val="0"/>
          <w:color w:val="333333"/>
          <w:spacing w:val="0"/>
          <w:sz w:val="24"/>
          <w:szCs w:val="24"/>
          <w:shd w:val="clear" w:fill="FFFFFF"/>
          <w:lang w:val="en-US" w:eastAsia="zh-CN"/>
        </w:rPr>
        <w:t>在学习习近平新时代中国特色社会主义思想内在逻辑与丰富内涵时，深入的了解</w:t>
      </w:r>
      <w:r>
        <w:rPr>
          <w:rFonts w:hint="eastAsia" w:ascii="宋体" w:hAnsi="宋体" w:eastAsia="宋体" w:cs="宋体"/>
          <w:b w:val="0"/>
          <w:bCs w:val="0"/>
          <w:i w:val="0"/>
          <w:iCs w:val="0"/>
          <w:caps w:val="0"/>
          <w:color w:val="333333"/>
          <w:spacing w:val="0"/>
          <w:kern w:val="44"/>
          <w:sz w:val="24"/>
          <w:szCs w:val="24"/>
          <w:shd w:val="clear" w:fill="FFFFFF"/>
          <w:lang w:val="en-US" w:eastAsia="zh-CN" w:bidi="ar"/>
        </w:rPr>
        <w:t>到习近平新时代中国特色社会主义思想运用马克思主义立场观点方法，聚焦新时代命题，凝结新时代精华，总结开创性、独创性的实践经验，提出一系列新思想新观点新论断，形成了一个系统完备、逻辑严密的科学理论体系。其核心要义是坚持和发展中国特色社会主义，是改革开放以来党的全部理论和实践的主题。</w:t>
      </w:r>
      <w:bookmarkStart w:id="0" w:name="_GoBack"/>
      <w:bookmarkEnd w:id="0"/>
      <w:r>
        <w:rPr>
          <w:rFonts w:hint="eastAsia" w:ascii="宋体" w:hAnsi="宋体" w:eastAsia="宋体" w:cs="宋体"/>
          <w:b w:val="0"/>
          <w:bCs w:val="0"/>
          <w:i w:val="0"/>
          <w:iCs w:val="0"/>
          <w:caps w:val="0"/>
          <w:color w:val="333333"/>
          <w:spacing w:val="0"/>
          <w:kern w:val="44"/>
          <w:sz w:val="24"/>
          <w:szCs w:val="24"/>
          <w:shd w:val="clear" w:fill="FFFFFF"/>
          <w:lang w:val="en-US" w:eastAsia="zh-CN" w:bidi="ar"/>
        </w:rPr>
        <w:t>中国特色社会主义是党和人民历尽千辛万苦、付出巨大代价取得的根本成就。此外还学习到“八个明确”的基本问题，“八个明确”是习近平新时代中国特色社会主义思想最为核心关键的组成部分。它具体阐明了坚持和发展中国特色社会主义的总任务，新时代我国社会主要矛盾，“五位一体”总体布局、“四个全面”战略布局和“四个自信”，全面深化改革总目标，全面推进依法治国总目标，新时代强军目标，中国特色大国外交，党的领导及新时代党的建设总要求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eastAsia="宋体" w:cs="宋体"/>
          <w:i w:val="0"/>
          <w:iCs w:val="0"/>
          <w:caps w:val="0"/>
          <w:color w:val="2B2B2B"/>
          <w:spacing w:val="0"/>
          <w:sz w:val="24"/>
          <w:szCs w:val="24"/>
          <w:shd w:val="clear" w:fill="FFFFFF"/>
          <w:lang w:eastAsia="zh-CN"/>
        </w:rPr>
      </w:pPr>
      <w:r>
        <w:rPr>
          <w:rFonts w:hint="eastAsia" w:ascii="宋体" w:hAnsi="宋体" w:eastAsia="宋体" w:cs="宋体"/>
          <w:b w:val="0"/>
          <w:bCs w:val="0"/>
          <w:i w:val="0"/>
          <w:iCs w:val="0"/>
          <w:caps w:val="0"/>
          <w:color w:val="333333"/>
          <w:spacing w:val="0"/>
          <w:kern w:val="44"/>
          <w:sz w:val="24"/>
          <w:szCs w:val="24"/>
          <w:shd w:val="clear" w:fill="FFFFFF"/>
          <w:lang w:val="en-US" w:eastAsia="zh-CN" w:bidi="ar"/>
        </w:rPr>
        <w:t>学习中国共产党为什么能时，</w:t>
      </w:r>
      <w:r>
        <w:rPr>
          <w:rFonts w:hint="eastAsia" w:ascii="宋体" w:hAnsi="宋体" w:eastAsia="宋体" w:cs="宋体"/>
          <w:b w:val="0"/>
          <w:bCs w:val="0"/>
          <w:i w:val="0"/>
          <w:iCs w:val="0"/>
          <w:caps w:val="0"/>
          <w:color w:val="333333"/>
          <w:spacing w:val="0"/>
          <w:kern w:val="44"/>
          <w:sz w:val="24"/>
          <w:szCs w:val="24"/>
          <w:shd w:val="clear" w:fill="FFFFFF"/>
          <w:lang w:val="en-US" w:eastAsia="zh-CN" w:bidi="ar"/>
        </w:rPr>
        <w:t>我认为理论和实践都证明了这一点，中国共产党能带领中国人民取得巨大成功绝非偶然，而是因为其有一系列优秀特质。中国共产党有远大理想追求，有科学理论引领，有选贤任能机制，有严明纪律规矩，有自我革命精神，有强大领导能力。正是依靠诸多优秀特质，中国共产党成为始终走在时代前列、人民衷心拥护、勇于自我革命、经得起各种风浪考验、朝气蓬勃的马克思主义执政党。</w:t>
      </w:r>
      <w:r>
        <w:rPr>
          <w:rFonts w:hint="eastAsia" w:ascii="宋体" w:hAnsi="宋体" w:eastAsia="宋体" w:cs="宋体"/>
          <w:i w:val="0"/>
          <w:iCs w:val="0"/>
          <w:caps w:val="0"/>
          <w:color w:val="2B2B2B"/>
          <w:spacing w:val="0"/>
          <w:sz w:val="24"/>
          <w:szCs w:val="24"/>
          <w:shd w:val="clear" w:fill="FFFFFF"/>
        </w:rPr>
        <w:t>中国共产党的</w:t>
      </w:r>
      <w:r>
        <w:rPr>
          <w:rFonts w:hint="eastAsia" w:ascii="宋体" w:hAnsi="宋体" w:eastAsia="宋体" w:cs="宋体"/>
          <w:i w:val="0"/>
          <w:iCs w:val="0"/>
          <w:caps w:val="0"/>
          <w:color w:val="2B2B2B"/>
          <w:spacing w:val="0"/>
          <w:sz w:val="24"/>
          <w:szCs w:val="24"/>
          <w:shd w:val="clear" w:fill="FFFFFF"/>
          <w:lang w:eastAsia="zh-CN"/>
        </w:rPr>
        <w:t>“</w:t>
      </w:r>
      <w:r>
        <w:rPr>
          <w:rFonts w:hint="eastAsia" w:ascii="宋体" w:hAnsi="宋体" w:eastAsia="宋体" w:cs="宋体"/>
          <w:i w:val="0"/>
          <w:iCs w:val="0"/>
          <w:caps w:val="0"/>
          <w:color w:val="2B2B2B"/>
          <w:spacing w:val="0"/>
          <w:sz w:val="24"/>
          <w:szCs w:val="24"/>
          <w:shd w:val="clear" w:fill="FFFFFF"/>
          <w:lang w:val="en-US" w:eastAsia="zh-CN"/>
        </w:rPr>
        <w:t>能”，他的</w:t>
      </w:r>
      <w:r>
        <w:rPr>
          <w:rFonts w:hint="eastAsia" w:ascii="宋体" w:hAnsi="宋体" w:eastAsia="宋体" w:cs="宋体"/>
          <w:i w:val="0"/>
          <w:iCs w:val="0"/>
          <w:caps w:val="0"/>
          <w:color w:val="2B2B2B"/>
          <w:spacing w:val="0"/>
          <w:sz w:val="24"/>
          <w:szCs w:val="24"/>
          <w:shd w:val="clear" w:fill="FFFFFF"/>
        </w:rPr>
        <w:t>强大领导能力体现在各个方面。改革开放以来，在党的领导下，我们有力应变局、战洪水、抗地震、化危机等，充分体现了社会主义制度的优越性，也充分体现了我们党的强大领导能力</w:t>
      </w:r>
      <w:r>
        <w:rPr>
          <w:rFonts w:hint="eastAsia" w:ascii="宋体" w:hAnsi="宋体" w:eastAsia="宋体" w:cs="宋体"/>
          <w:i w:val="0"/>
          <w:iCs w:val="0"/>
          <w:caps w:val="0"/>
          <w:color w:val="2B2B2B"/>
          <w:spacing w:val="0"/>
          <w:sz w:val="24"/>
          <w:szCs w:val="24"/>
          <w:shd w:val="clear"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eastAsia="宋体" w:cs="宋体"/>
          <w:i w:val="0"/>
          <w:iCs w:val="0"/>
          <w:caps w:val="0"/>
          <w:color w:val="2B2B2B"/>
          <w:spacing w:val="0"/>
          <w:sz w:val="24"/>
          <w:szCs w:val="24"/>
          <w:shd w:val="clear" w:fill="FFFFFF"/>
          <w:lang w:val="en-US" w:eastAsia="zh-CN"/>
        </w:rPr>
      </w:pPr>
      <w:r>
        <w:rPr>
          <w:rFonts w:hint="eastAsia" w:ascii="宋体" w:hAnsi="宋体" w:eastAsia="宋体" w:cs="宋体"/>
          <w:i w:val="0"/>
          <w:iCs w:val="0"/>
          <w:caps w:val="0"/>
          <w:color w:val="2B2B2B"/>
          <w:spacing w:val="0"/>
          <w:sz w:val="24"/>
          <w:szCs w:val="24"/>
          <w:shd w:val="clear" w:fill="FFFFFF"/>
          <w:lang w:val="en-US" w:eastAsia="zh-CN"/>
        </w:rPr>
        <w:t>学习中国共产党简史，</w:t>
      </w:r>
      <w:r>
        <w:rPr>
          <w:rFonts w:hint="eastAsia" w:ascii="宋体" w:hAnsi="宋体" w:eastAsia="宋体" w:cs="宋体"/>
          <w:b w:val="0"/>
          <w:bCs w:val="0"/>
          <w:i w:val="0"/>
          <w:iCs w:val="0"/>
          <w:caps w:val="0"/>
          <w:color w:val="333333"/>
          <w:spacing w:val="0"/>
          <w:kern w:val="44"/>
          <w:sz w:val="24"/>
          <w:szCs w:val="24"/>
          <w:shd w:val="clear" w:fill="FFFFFF"/>
          <w:lang w:val="en-US" w:eastAsia="zh-CN" w:bidi="ar"/>
        </w:rPr>
        <w:t>更加使我铭记历史、坚定信念、努力奋斗。我认识到中国共产党走过的这百年艰辛辉煌的历程。从建党时只有50多个党员的弱小组织，发展成为具有9000多万党员、14亿人口大国的执政党，领导人民推翻了三座大山，建立了人民当家作主的新中国，取得了社会主义革命和建设、改革开放和建设社会主义现代化国家的伟大成就。党的历史，是中国共产党的宝贵精神财富，是中华民族光辉灿烂历史文化的重要组成部分。党史如明灯，照亮前行之路；党史如清泉，洗涤心灵之尘；党史如号角，激发奋进之力。</w:t>
      </w:r>
    </w:p>
    <w:p>
      <w:pPr>
        <w:spacing w:line="360" w:lineRule="auto"/>
        <w:ind w:firstLine="480" w:firstLineChars="200"/>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作为新时代青年大学生的我们，要知道爱国主义，是我国的优良传统，是人们对自己祖国的一种最深厚的感情。我们要充分认识到，没有共产党就没有新中国，没有党的领导就没有我们今天的发展成就。我们的国家面临着越来越多的新情况，这更需要我们不断弘扬爱国主义的优良传统，要适应时代发展的要求，正确认识祖国的历史和现实，增强爱国的情感和振兴祖国的责任感，树立民族自尊心与自信心；弘扬伟大的中华民族精神，为创造祖国的辉煌未来贡献自己的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192" w:afterAutospacing="0"/>
        <w:ind w:left="0" w:right="0" w:firstLine="420"/>
        <w:rPr>
          <w:rFonts w:ascii="微软雅黑" w:hAnsi="微软雅黑" w:eastAsia="微软雅黑" w:cs="微软雅黑"/>
          <w:i w:val="0"/>
          <w:iCs w:val="0"/>
          <w:caps w:val="0"/>
          <w:color w:val="333333"/>
          <w:spacing w:val="0"/>
          <w:sz w:val="18"/>
          <w:szCs w:val="18"/>
        </w:rPr>
      </w:pPr>
    </w:p>
    <w:p>
      <w:pPr>
        <w:spacing w:line="360" w:lineRule="auto"/>
        <w:ind w:firstLine="480" w:firstLineChars="200"/>
        <w:jc w:val="left"/>
        <w:rPr>
          <w:rFonts w:hint="default" w:ascii="宋体" w:hAnsi="宋体" w:eastAsia="宋体" w:cs="宋体"/>
          <w:b w:val="0"/>
          <w:bCs w:val="0"/>
          <w:i w:val="0"/>
          <w:iCs w:val="0"/>
          <w:caps w:val="0"/>
          <w:color w:val="333333"/>
          <w:spacing w:val="0"/>
          <w:sz w:val="24"/>
          <w:szCs w:val="24"/>
          <w:shd w:val="clear" w:fill="FFFFFF"/>
          <w:lang w:val="en-US" w:eastAsia="zh-CN"/>
        </w:rPr>
      </w:pPr>
    </w:p>
    <w:p>
      <w:pPr>
        <w:pStyle w:val="3"/>
        <w:keepNext w:val="0"/>
        <w:keepLines w:val="0"/>
        <w:widowControl/>
        <w:suppressLineNumbers w:val="0"/>
        <w:shd w:val="clear" w:fill="FFFFFF"/>
        <w:spacing w:before="336" w:beforeAutospacing="0" w:after="336" w:afterAutospacing="0" w:line="24" w:lineRule="atLeast"/>
        <w:ind w:right="120"/>
        <w:rPr>
          <w:rFonts w:hint="eastAsia" w:ascii="helvetica" w:hAnsi="helvetica" w:eastAsia="微软雅黑" w:cs="helvetica"/>
          <w:caps w:val="0"/>
          <w:color w:val="2B2B2B"/>
          <w:spacing w:val="0"/>
          <w:sz w:val="21"/>
          <w:szCs w:val="21"/>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微软雅黑" w:hAnsi="微软雅黑" w:eastAsia="微软雅黑" w:cs="微软雅黑"/>
          <w:i w:val="0"/>
          <w:iCs w:val="0"/>
          <w:caps w:val="0"/>
          <w:color w:val="1F1F1F"/>
          <w:spacing w:val="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firstLine="560" w:firstLineChars="200"/>
        <w:jc w:val="both"/>
        <w:rPr>
          <w:rFonts w:hint="default" w:ascii="宋体" w:hAnsi="宋体" w:eastAsia="宋体" w:cs="宋体"/>
          <w:b w:val="0"/>
          <w:bCs w:val="0"/>
          <w:i w:val="0"/>
          <w:iCs w:val="0"/>
          <w:caps w:val="0"/>
          <w:color w:val="333333"/>
          <w:spacing w:val="0"/>
          <w:sz w:val="28"/>
          <w:szCs w:val="2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宋体" w:hAnsi="宋体" w:eastAsia="宋体" w:cs="宋体"/>
          <w:b w:val="0"/>
          <w:bCs w:val="0"/>
          <w:i w:val="0"/>
          <w:iCs w:val="0"/>
          <w:caps w:val="0"/>
          <w:color w:val="000000"/>
          <w:spacing w:val="0"/>
          <w:sz w:val="24"/>
          <w:szCs w:val="24"/>
          <w:shd w:val="clear" w:fill="FFFFFF"/>
          <w:lang w:val="en-US" w:eastAsia="zh-CN"/>
        </w:rPr>
      </w:pPr>
      <w:r>
        <w:rPr>
          <w:rFonts w:hint="eastAsia" w:ascii="宋体" w:hAnsi="宋体" w:eastAsia="宋体" w:cs="宋体"/>
          <w:b w:val="0"/>
          <w:bCs w:val="0"/>
          <w:i w:val="0"/>
          <w:iCs w:val="0"/>
          <w:caps w:val="0"/>
          <w:color w:val="000000"/>
          <w:spacing w:val="0"/>
          <w:sz w:val="24"/>
          <w:szCs w:val="24"/>
          <w:shd w:val="clear" w:fill="FFFFFF"/>
          <w:lang w:val="en-US" w:eastAsia="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微软雅黑" w:hAnsi="微软雅黑" w:eastAsia="宋体" w:cs="微软雅黑"/>
          <w:i w:val="0"/>
          <w:iCs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both"/>
        <w:rPr>
          <w:rFonts w:hint="eastAsia" w:ascii="微软雅黑" w:hAnsi="微软雅黑" w:eastAsia="微软雅黑" w:cs="微软雅黑"/>
          <w:i w:val="0"/>
          <w:iCs w:val="0"/>
          <w:caps w:val="0"/>
          <w:color w:val="000000"/>
          <w:spacing w:val="0"/>
          <w:sz w:val="18"/>
          <w:szCs w:val="18"/>
        </w:rPr>
      </w:pPr>
    </w:p>
    <w:p>
      <w:pPr>
        <w:ind w:firstLine="602"/>
        <w:jc w:val="left"/>
        <w:rPr>
          <w:rFonts w:hint="default" w:ascii="宋体" w:hAnsi="宋体" w:eastAsia="宋体" w:cs="宋体"/>
          <w:b/>
          <w:bCs/>
          <w:i w:val="0"/>
          <w:iCs w:val="0"/>
          <w:caps w:val="0"/>
          <w:color w:val="333333"/>
          <w:spacing w:val="0"/>
          <w:sz w:val="30"/>
          <w:szCs w:val="30"/>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4ZDAxYTc0Y2Y2ZmY2NWU4ZWE2ZjA1ZTljY2UzYzcifQ=="/>
  </w:docVars>
  <w:rsids>
    <w:rsidRoot w:val="00000000"/>
    <w:rsid w:val="091D7C24"/>
    <w:rsid w:val="0A83110A"/>
    <w:rsid w:val="12955EAD"/>
    <w:rsid w:val="32680B46"/>
    <w:rsid w:val="3DA37119"/>
    <w:rsid w:val="3E3F4D6C"/>
    <w:rsid w:val="448D3A07"/>
    <w:rsid w:val="4A932539"/>
    <w:rsid w:val="4C870569"/>
    <w:rsid w:val="4CD10A60"/>
    <w:rsid w:val="52D47482"/>
    <w:rsid w:val="53C5451B"/>
    <w:rsid w:val="60350DF1"/>
    <w:rsid w:val="662D5327"/>
    <w:rsid w:val="76322680"/>
    <w:rsid w:val="7A6A4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1324</Words>
  <Characters>1329</Characters>
  <Lines>0</Lines>
  <Paragraphs>0</Paragraphs>
  <TotalTime>1</TotalTime>
  <ScaleCrop>false</ScaleCrop>
  <LinksUpToDate>false</LinksUpToDate>
  <CharactersWithSpaces>1332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2022-03-23T08:40:00Z</dcterms:created>
  <dc:creator>ASUS</dc:creator>
  <cp:lastModifiedBy>你的bro</cp:lastModifiedBy>
  <dcterms:modified xsi:type="dcterms:W3CDTF">2022-09-21T06:55:52Z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6582B539B9B94E2EA0C359DB0F26BC9D</vt:lpwstr>
  </property>
</Properties>
</file>