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32" w:beforeAutospacing="0" w:after="378" w:afterAutospacing="0"/>
        <w:ind w:left="0" w:right="0" w:firstLine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第一题：</w:t>
      </w:r>
      <w:r>
        <w:rPr>
          <w:rFonts w:ascii="宋体" w:hAnsi="宋体" w:eastAsia="宋体" w:cs="宋体"/>
          <w:sz w:val="24"/>
          <w:szCs w:val="24"/>
        </w:rPr>
        <w:t>2022年3月，泉州疫情突然爆发，全校上下共克时艰，努力抗疫。作为一名预备党员，我们应该发挥以下作用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.坚定信心。疫情当前，每个人都应该对自己充满信心、对国家坚定信心。信心从哪里来?其实，信心就在我们脚下，就在我们手中。看身边，城市里的社区工作人员，筑起了一条条护佑千家万户的生命防线。再看远方，白衣天使冲锋陷阵;解放军战士星夜驰援;建设单位连轴施工;生产企业开足马力;党员干部听党指挥;爱心人士捐款捐物，社会各界被广泛动员起来，拧成一股绳、握成一个拳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理性应对。从党中央高度重视、周密部署，到各地区各部门紧急行动、紧抓落实，再到各行各业众志成城、团结奋战，这是中国人民迸发的磅礴伟力，也是社会主义制度发挥的显著优势。每个人都会看在眼里，记在心上，付诸于行动中。每个人要在疫情面前多一分清醒、少一些盲从，坚持不造谣、不传谣、不信谣的原则，科学认识、理性应对，做好自身防护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.做好防护。“早预防、早发现、早诊断、早隔离、早治疗”是防治新型冠状病毒肺炎的关键。外出一定带口罩，用过的口罩不随意乱扔，消毒后放入垃圾袋封口处理;避免去人多的公共场所，避免各种形式的聚会;勤洗手;手机、衣物等定期消毒;打喷嚏或咳嗽使用纸巾;严禁随地吐痰等等。</w:t>
      </w:r>
      <w:r>
        <w:rPr>
          <w:rFonts w:ascii="宋体" w:hAnsi="宋体" w:eastAsia="宋体" w:cs="宋体"/>
          <w:sz w:val="24"/>
          <w:szCs w:val="24"/>
        </w:rPr>
        <w:br w:type="textWrapping"/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第二题：</w:t>
      </w:r>
      <w:r>
        <w:rPr>
          <w:rFonts w:ascii="宋体" w:hAnsi="宋体" w:eastAsia="宋体" w:cs="宋体"/>
          <w:sz w:val="24"/>
          <w:szCs w:val="24"/>
        </w:rPr>
        <w:t>作为建设和创造未来的主力军，我们要志存高远，坚定信念，不忘本心。因为思维决定行为。要想从自身做起,弘扬科学精神，就应该尽早树立正确思维和远大理想，同时还要坚定信心，树立“不到长城非好汉”的决心和毅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32" w:beforeAutospacing="0" w:after="378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191919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91919"/>
          <w:spacing w:val="0"/>
          <w:sz w:val="24"/>
          <w:szCs w:val="24"/>
          <w:bdr w:val="none" w:color="auto" w:sz="0" w:space="0"/>
          <w:shd w:val="clear" w:fill="FFFFFF"/>
        </w:rPr>
        <w:t>学会、弄懂、做实，从宏观角度来说，可以处理好人与自然的关系，实现国家经济社会的可持续发展；从中观角度来说，可以处理好人与社会的关系，有效破解由资本的逻辑所构成的“人对物的依赖关系”问题，为工作、学习和生活提供指导；从微观角度来说，可以处理好人与自我的关系，有效地消除文化虚无主义，提升自身的获得感和幸福感。学会科学思维，勇于开拓创新。一方面发扬开风气之先的传统，用敢于创新、勇于创新、善于创新的实际行动，推动创新意识在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32" w:beforeAutospacing="0" w:after="378" w:afterAutospacing="0"/>
        <w:ind w:left="0" w:right="0" w:firstLine="240" w:firstLineChars="100"/>
        <w:jc w:val="left"/>
        <w:rPr>
          <w:rFonts w:hint="eastAsia" w:ascii="宋体" w:hAnsi="宋体" w:eastAsia="宋体" w:cs="宋体"/>
          <w:i w:val="0"/>
          <w:iCs w:val="0"/>
          <w:caps w:val="0"/>
          <w:color w:val="191919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91919"/>
          <w:spacing w:val="0"/>
          <w:sz w:val="24"/>
          <w:szCs w:val="24"/>
          <w:bdr w:val="none" w:color="auto" w:sz="0" w:space="0"/>
          <w:shd w:val="clear" w:fill="FFFFFF"/>
        </w:rPr>
        <w:t>社会蔚然成风，激发全体人民的创新智慧、凝聚全体人民的创新力量、释放全社会的创新活力，把握新一轮科技和产业革命的历史机遇，充分发挥科技创新的关键作用，抓住科技创新这个“牛鼻子”不放，为推动改革发展抢占先机、赢得主动、获得优势。另一方面加强对各项工作的综合研究、系统谋划、统筹推进，在时间上明确远近，用长看短、由近及远、先后有序，这样才能一步一个脚印，行稳致远；在空间上明确大小，用大看小、积小为大、先易后难，这样才能将大事做于细、将难事做于易，取得事业成功，推动国家发展。坚持合力科研攻关，推动科学与人文融合。一方面要增强团队意识，合力科学攻关，针对多学科专业交叉群集、多领域技术融合集成日益凸显的实际，紧紧依靠团队力量集智攻关，整合科研力量和资源，最大限度发挥各方面优势，才能形成推进科技创新的整体合力，加快建设创新型国家。另一方面推动科学与人文的融合，既强调人文精神价值，又重视科学理性魅力；既善于运用实证方法研究社会科学问题，又善于通过人文科学的视角思考自然科学问题，实现科学研究与人文思考的互动、科学精神与人文精神的交融、自然科学研究方法与社会科学研究方法的科学运用，进一步凸显科技在经济社会发展中的作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32" w:beforeAutospacing="0" w:after="378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191919"/>
          <w:spacing w:val="0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 除此之外，实践是检验一切的标准。我们要勤于动手实践，敢于不断试错并且勇于改错。通过学习科学文化知识，大学生应不断实践，才能真正做到从自身做起，弘扬科学精神。</w:t>
      </w:r>
      <w:r>
        <w:rPr>
          <w:rFonts w:hint="eastAsia" w:ascii="宋体" w:hAnsi="宋体" w:eastAsia="宋体" w:cs="宋体"/>
          <w:i w:val="0"/>
          <w:iCs w:val="0"/>
          <w:caps w:val="0"/>
          <w:color w:val="191919"/>
          <w:spacing w:val="0"/>
          <w:sz w:val="24"/>
          <w:szCs w:val="24"/>
          <w:shd w:val="clear" w:fill="FFFFFF"/>
        </w:rPr>
        <w:t>新时代中国青年弘扬科学精神，坚持马克思主义科学观。马克思主义是关于现实的人及其历史发展的科学，其研究对象是人类全部的历史活动和整个的历史进程。要将新时代中国特色社会主义思想这一马克思主义中国化最新成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32" w:beforeAutospacing="0" w:after="378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191919"/>
          <w:spacing w:val="0"/>
          <w:sz w:val="24"/>
          <w:szCs w:val="24"/>
          <w:bdr w:val="none" w:color="auto" w:sz="0" w:space="0"/>
          <w:shd w:val="clear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9E4F02"/>
    <w:rsid w:val="2F9E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2022-06-08T13:50:00Z</dcterms:created>
  <dc:creator>山山而川</dc:creator>
  <cp:lastModifiedBy>山山而川</cp:lastModifiedBy>
  <dcterms:modified xsi:type="dcterms:W3CDTF">2022-06-08T13:57:36Z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09AE5B94DC1246A18756C279B34AEAC6</vt:lpwstr>
  </property>
</Properties>
</file>