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D3A46" w14:textId="44E26A29" w:rsidR="0019629E" w:rsidRPr="005B0896" w:rsidRDefault="005B0896">
      <w:pPr>
        <w:rPr>
          <w:rFonts w:asciiTheme="minorEastAsia" w:hAnsiTheme="minorEastAsia"/>
          <w:sz w:val="24"/>
          <w:szCs w:val="24"/>
          <w:shd w:val="clear" w:color="auto" w:fill="FFFFFF"/>
        </w:rPr>
      </w:pPr>
      <w:r w:rsidRPr="005B0896">
        <w:rPr>
          <w:rFonts w:asciiTheme="minorEastAsia" w:hAnsiTheme="minorEastAsia" w:hint="eastAsia"/>
          <w:sz w:val="24"/>
          <w:szCs w:val="24"/>
          <w:shd w:val="pct15" w:color="auto" w:fill="FFFFFF"/>
        </w:rPr>
        <w:t>1.</w:t>
      </w:r>
      <w:r w:rsidRPr="005B0896">
        <w:rPr>
          <w:rFonts w:asciiTheme="minorEastAsia" w:hAnsiTheme="minorEastAsia" w:hint="eastAsia"/>
          <w:sz w:val="24"/>
          <w:szCs w:val="24"/>
          <w:shd w:val="clear" w:color="auto" w:fill="FFFFFF"/>
        </w:rPr>
        <w:t>答：自从师院发生疫情以来，教师党员志愿者化身为“大白”和“小蓝”，为“足不出舍”的学生们配送每日的餐饮、分发防疫物资、购置生活用品。学生们争当校园抗</w:t>
      </w:r>
      <w:proofErr w:type="gramStart"/>
      <w:r w:rsidRPr="005B0896">
        <w:rPr>
          <w:rFonts w:asciiTheme="minorEastAsia" w:hAnsiTheme="minorEastAsia" w:hint="eastAsia"/>
          <w:sz w:val="24"/>
          <w:szCs w:val="24"/>
          <w:shd w:val="clear" w:color="auto" w:fill="FFFFFF"/>
        </w:rPr>
        <w:t>疫</w:t>
      </w:r>
      <w:proofErr w:type="gramEnd"/>
      <w:r w:rsidRPr="005B0896">
        <w:rPr>
          <w:rFonts w:asciiTheme="minorEastAsia" w:hAnsiTheme="minorEastAsia" w:hint="eastAsia"/>
          <w:sz w:val="24"/>
          <w:szCs w:val="24"/>
          <w:shd w:val="clear" w:color="auto" w:fill="FFFFFF"/>
        </w:rPr>
        <w:t>工作“信息员”“宣传员”“监督员”，为校园疫情防控和安全稳定贡献力量。</w:t>
      </w:r>
      <w:r w:rsidRPr="005B0896">
        <w:rPr>
          <w:rFonts w:asciiTheme="minorEastAsia" w:hAnsiTheme="minorEastAsia" w:hint="eastAsia"/>
          <w:sz w:val="24"/>
          <w:szCs w:val="24"/>
        </w:rPr>
        <w:br/>
      </w:r>
      <w:r w:rsidRPr="005B0896">
        <w:rPr>
          <w:rFonts w:asciiTheme="minorEastAsia" w:hAnsiTheme="minorEastAsia" w:hint="eastAsia"/>
          <w:sz w:val="24"/>
          <w:szCs w:val="24"/>
          <w:shd w:val="clear" w:color="auto" w:fill="FFFFFF"/>
        </w:rPr>
        <w:t>作为一名预备党员在疫情中我们应起到模范带头作用，严格遵循学校以及学院的各种防疫相关规定，加强个人防护，不外出，不聚餐，不参加集体活动。和老师及学院、学校保持联系、加强沟通，密切注意周围环境的情况变化，有问题及时上报。保持信息沟通渠道一直通畅，与学校保持实时联系。主动与班长、辅导员保持沟通，配合学院做好健康状况报告，如实反映问题的情况，特别是要及时报告确诊、疑似或隔离观察情况。主动担当，协助学校、老师做好疫情防控的辅助工作。 </w:t>
      </w:r>
      <w:r w:rsidRPr="005B0896">
        <w:rPr>
          <w:rFonts w:asciiTheme="minorEastAsia" w:hAnsiTheme="minorEastAsia" w:hint="eastAsia"/>
          <w:sz w:val="24"/>
          <w:szCs w:val="24"/>
        </w:rPr>
        <w:br/>
      </w:r>
      <w:r w:rsidRPr="005B0896">
        <w:rPr>
          <w:rFonts w:asciiTheme="minorEastAsia" w:hAnsiTheme="minorEastAsia" w:hint="eastAsia"/>
          <w:sz w:val="24"/>
          <w:szCs w:val="24"/>
        </w:rPr>
        <w:br/>
      </w:r>
      <w:r w:rsidRPr="005B0896">
        <w:rPr>
          <w:rFonts w:asciiTheme="minorEastAsia" w:hAnsiTheme="minorEastAsia" w:hint="eastAsia"/>
          <w:sz w:val="24"/>
          <w:szCs w:val="24"/>
          <w:shd w:val="clear" w:color="auto" w:fill="FFFFFF"/>
        </w:rPr>
        <w:t> 2.答：</w:t>
      </w:r>
      <w:r w:rsidRPr="005B0896">
        <w:rPr>
          <w:rFonts w:ascii="微软雅黑" w:eastAsia="微软雅黑" w:hAnsi="微软雅黑" w:cs="微软雅黑" w:hint="eastAsia"/>
          <w:sz w:val="24"/>
          <w:szCs w:val="24"/>
          <w:shd w:val="clear" w:color="auto" w:fill="FFFFFF"/>
        </w:rPr>
        <w:t>⼴⼤</w:t>
      </w:r>
      <w:r w:rsidRPr="005B0896">
        <w:rPr>
          <w:rFonts w:ascii="宋体" w:eastAsia="宋体" w:hAnsi="宋体" w:cs="宋体" w:hint="eastAsia"/>
          <w:sz w:val="24"/>
          <w:szCs w:val="24"/>
          <w:shd w:val="clear" w:color="auto" w:fill="FFFFFF"/>
        </w:rPr>
        <w:t>青年坚持把科学作为打赢疫情防控阻击战的利器，树</w:t>
      </w:r>
      <w:r w:rsidRPr="005B0896">
        <w:rPr>
          <w:rFonts w:ascii="微软雅黑" w:eastAsia="微软雅黑" w:hAnsi="微软雅黑" w:cs="微软雅黑" w:hint="eastAsia"/>
          <w:sz w:val="24"/>
          <w:szCs w:val="24"/>
          <w:shd w:val="clear" w:color="auto" w:fill="FFFFFF"/>
        </w:rPr>
        <w:t>⽴</w:t>
      </w:r>
      <w:r w:rsidRPr="005B0896">
        <w:rPr>
          <w:rFonts w:ascii="宋体" w:eastAsia="宋体" w:hAnsi="宋体" w:cs="宋体" w:hint="eastAsia"/>
          <w:sz w:val="24"/>
          <w:szCs w:val="24"/>
          <w:shd w:val="clear" w:color="auto" w:fill="FFFFFF"/>
        </w:rPr>
        <w:t>科学精神、采</w:t>
      </w:r>
      <w:r w:rsidRPr="005B0896">
        <w:rPr>
          <w:rFonts w:ascii="微软雅黑" w:eastAsia="微软雅黑" w:hAnsi="微软雅黑" w:cs="微软雅黑" w:hint="eastAsia"/>
          <w:sz w:val="24"/>
          <w:szCs w:val="24"/>
          <w:shd w:val="clear" w:color="auto" w:fill="FFFFFF"/>
        </w:rPr>
        <w:t>⽤</w:t>
      </w:r>
      <w:r w:rsidRPr="005B0896">
        <w:rPr>
          <w:rFonts w:ascii="宋体" w:eastAsia="宋体" w:hAnsi="宋体" w:cs="宋体" w:hint="eastAsia"/>
          <w:sz w:val="24"/>
          <w:szCs w:val="24"/>
          <w:shd w:val="clear" w:color="auto" w:fill="FFFFFF"/>
        </w:rPr>
        <w:t>科学</w:t>
      </w:r>
      <w:r w:rsidRPr="005B0896">
        <w:rPr>
          <w:rFonts w:ascii="微软雅黑" w:eastAsia="微软雅黑" w:hAnsi="微软雅黑" w:cs="微软雅黑" w:hint="eastAsia"/>
          <w:sz w:val="24"/>
          <w:szCs w:val="24"/>
          <w:shd w:val="clear" w:color="auto" w:fill="FFFFFF"/>
        </w:rPr>
        <w:t>⽅</w:t>
      </w:r>
      <w:r w:rsidRPr="005B0896">
        <w:rPr>
          <w:rFonts w:ascii="宋体" w:eastAsia="宋体" w:hAnsi="宋体" w:cs="宋体" w:hint="eastAsia"/>
          <w:sz w:val="24"/>
          <w:szCs w:val="24"/>
          <w:shd w:val="clear" w:color="auto" w:fill="FFFFFF"/>
        </w:rPr>
        <w:t>法加强科研攻关，坚持向科学要答案、要</w:t>
      </w:r>
      <w:r w:rsidRPr="005B0896">
        <w:rPr>
          <w:rFonts w:ascii="微软雅黑" w:eastAsia="微软雅黑" w:hAnsi="微软雅黑" w:cs="微软雅黑" w:hint="eastAsia"/>
          <w:sz w:val="24"/>
          <w:szCs w:val="24"/>
          <w:shd w:val="clear" w:color="auto" w:fill="FFFFFF"/>
        </w:rPr>
        <w:t>⽅</w:t>
      </w:r>
      <w:r w:rsidRPr="005B0896">
        <w:rPr>
          <w:rFonts w:ascii="宋体" w:eastAsia="宋体" w:hAnsi="宋体" w:cs="宋体" w:hint="eastAsia"/>
          <w:sz w:val="24"/>
          <w:szCs w:val="24"/>
          <w:shd w:val="clear" w:color="auto" w:fill="FFFFFF"/>
        </w:rPr>
        <w:t>法、要成效，与全国</w:t>
      </w:r>
      <w:r w:rsidRPr="005B0896">
        <w:rPr>
          <w:rFonts w:ascii="微软雅黑" w:eastAsia="微软雅黑" w:hAnsi="微软雅黑" w:cs="微软雅黑" w:hint="eastAsia"/>
          <w:sz w:val="24"/>
          <w:szCs w:val="24"/>
          <w:shd w:val="clear" w:color="auto" w:fill="FFFFFF"/>
        </w:rPr>
        <w:t>⼈</w:t>
      </w:r>
      <w:r w:rsidRPr="005B0896">
        <w:rPr>
          <w:rFonts w:ascii="宋体" w:eastAsia="宋体" w:hAnsi="宋体" w:cs="宋体" w:hint="eastAsia"/>
          <w:sz w:val="24"/>
          <w:szCs w:val="24"/>
          <w:shd w:val="clear" w:color="auto" w:fill="FFFFFF"/>
        </w:rPr>
        <w:t>民</w:t>
      </w:r>
      <w:r w:rsidRPr="005B0896">
        <w:rPr>
          <w:rFonts w:ascii="微软雅黑" w:eastAsia="微软雅黑" w:hAnsi="微软雅黑" w:cs="微软雅黑" w:hint="eastAsia"/>
          <w:sz w:val="24"/>
          <w:szCs w:val="24"/>
          <w:shd w:val="clear" w:color="auto" w:fill="FFFFFF"/>
        </w:rPr>
        <w:t>⼀</w:t>
      </w:r>
      <w:r w:rsidRPr="005B0896">
        <w:rPr>
          <w:rFonts w:ascii="宋体" w:eastAsia="宋体" w:hAnsi="宋体" w:cs="宋体" w:hint="eastAsia"/>
          <w:sz w:val="24"/>
          <w:szCs w:val="24"/>
          <w:shd w:val="clear" w:color="auto" w:fill="FFFFFF"/>
        </w:rPr>
        <w:t>起为取得疫情防控的阶段性成果</w:t>
      </w:r>
      <w:proofErr w:type="gramStart"/>
      <w:r w:rsidRPr="005B0896">
        <w:rPr>
          <w:rFonts w:ascii="宋体" w:eastAsia="宋体" w:hAnsi="宋体" w:cs="宋体" w:hint="eastAsia"/>
          <w:sz w:val="24"/>
          <w:szCs w:val="24"/>
          <w:shd w:val="clear" w:color="auto" w:fill="FFFFFF"/>
        </w:rPr>
        <w:t>作出</w:t>
      </w:r>
      <w:proofErr w:type="gramEnd"/>
      <w:r w:rsidRPr="005B0896">
        <w:rPr>
          <w:rFonts w:ascii="宋体" w:eastAsia="宋体" w:hAnsi="宋体" w:cs="宋体" w:hint="eastAsia"/>
          <w:sz w:val="24"/>
          <w:szCs w:val="24"/>
          <w:shd w:val="clear" w:color="auto" w:fill="FFFFFF"/>
        </w:rPr>
        <w:t>了突出贡献。新时代中国青年弘扬科学精神，坚持马克思主义科</w:t>
      </w:r>
      <w:r w:rsidRPr="005B0896">
        <w:rPr>
          <w:rFonts w:asciiTheme="minorEastAsia" w:hAnsiTheme="minorEastAsia" w:hint="eastAsia"/>
          <w:sz w:val="24"/>
          <w:szCs w:val="24"/>
          <w:shd w:val="clear" w:color="auto" w:fill="FFFFFF"/>
        </w:rPr>
        <w:t>学观。马克思主义是关于现实的</w:t>
      </w:r>
      <w:r w:rsidRPr="005B0896">
        <w:rPr>
          <w:rFonts w:ascii="微软雅黑" w:eastAsia="微软雅黑" w:hAnsi="微软雅黑" w:cs="微软雅黑" w:hint="eastAsia"/>
          <w:sz w:val="24"/>
          <w:szCs w:val="24"/>
          <w:shd w:val="clear" w:color="auto" w:fill="FFFFFF"/>
        </w:rPr>
        <w:t>⼈</w:t>
      </w:r>
      <w:r w:rsidRPr="005B0896">
        <w:rPr>
          <w:rFonts w:ascii="宋体" w:eastAsia="宋体" w:hAnsi="宋体" w:cs="宋体" w:hint="eastAsia"/>
          <w:sz w:val="24"/>
          <w:szCs w:val="24"/>
          <w:shd w:val="clear" w:color="auto" w:fill="FFFFFF"/>
        </w:rPr>
        <w:t>及其历史发展的科学，其研究对象是</w:t>
      </w:r>
      <w:r w:rsidRPr="005B0896">
        <w:rPr>
          <w:rFonts w:ascii="微软雅黑" w:eastAsia="微软雅黑" w:hAnsi="微软雅黑" w:cs="微软雅黑" w:hint="eastAsia"/>
          <w:sz w:val="24"/>
          <w:szCs w:val="24"/>
          <w:shd w:val="clear" w:color="auto" w:fill="FFFFFF"/>
        </w:rPr>
        <w:t>⼈</w:t>
      </w:r>
      <w:r w:rsidRPr="005B0896">
        <w:rPr>
          <w:rFonts w:ascii="宋体" w:eastAsia="宋体" w:hAnsi="宋体" w:cs="宋体" w:hint="eastAsia"/>
          <w:sz w:val="24"/>
          <w:szCs w:val="24"/>
          <w:shd w:val="clear" w:color="auto" w:fill="FFFFFF"/>
        </w:rPr>
        <w:t>类全部的历史活动和整个的历史进程。要将新时代中国特</w:t>
      </w:r>
      <w:r w:rsidRPr="005B0896">
        <w:rPr>
          <w:rFonts w:ascii="微软雅黑" w:eastAsia="微软雅黑" w:hAnsi="微软雅黑" w:cs="微软雅黑" w:hint="eastAsia"/>
          <w:sz w:val="24"/>
          <w:szCs w:val="24"/>
          <w:shd w:val="clear" w:color="auto" w:fill="FFFFFF"/>
        </w:rPr>
        <w:t>⾊</w:t>
      </w:r>
      <w:r w:rsidRPr="005B0896">
        <w:rPr>
          <w:rFonts w:ascii="宋体" w:eastAsia="宋体" w:hAnsi="宋体" w:cs="宋体" w:hint="eastAsia"/>
          <w:sz w:val="24"/>
          <w:szCs w:val="24"/>
          <w:shd w:val="clear" w:color="auto" w:fill="FFFFFF"/>
        </w:rPr>
        <w:t>社会主义思想这</w:t>
      </w:r>
      <w:r w:rsidRPr="005B0896">
        <w:rPr>
          <w:rFonts w:ascii="微软雅黑" w:eastAsia="微软雅黑" w:hAnsi="微软雅黑" w:cs="微软雅黑" w:hint="eastAsia"/>
          <w:sz w:val="24"/>
          <w:szCs w:val="24"/>
          <w:shd w:val="clear" w:color="auto" w:fill="FFFFFF"/>
        </w:rPr>
        <w:t>⼀</w:t>
      </w:r>
      <w:r w:rsidRPr="005B0896">
        <w:rPr>
          <w:rFonts w:ascii="宋体" w:eastAsia="宋体" w:hAnsi="宋体" w:cs="宋体" w:hint="eastAsia"/>
          <w:sz w:val="24"/>
          <w:szCs w:val="24"/>
          <w:shd w:val="clear" w:color="auto" w:fill="FFFFFF"/>
        </w:rPr>
        <w:t>马克思主义中国化最新成果。学会、弄懂、做实，从宏观</w:t>
      </w:r>
      <w:r w:rsidRPr="005B0896">
        <w:rPr>
          <w:rFonts w:ascii="微软雅黑" w:eastAsia="微软雅黑" w:hAnsi="微软雅黑" w:cs="微软雅黑" w:hint="eastAsia"/>
          <w:sz w:val="24"/>
          <w:szCs w:val="24"/>
          <w:shd w:val="clear" w:color="auto" w:fill="FFFFFF"/>
        </w:rPr>
        <w:t>⾓</w:t>
      </w:r>
      <w:r w:rsidRPr="005B0896">
        <w:rPr>
          <w:rFonts w:ascii="宋体" w:eastAsia="宋体" w:hAnsi="宋体" w:cs="宋体" w:hint="eastAsia"/>
          <w:sz w:val="24"/>
          <w:szCs w:val="24"/>
          <w:shd w:val="clear" w:color="auto" w:fill="FFFFFF"/>
        </w:rPr>
        <w:t>度来说，可以处理好</w:t>
      </w:r>
      <w:r w:rsidRPr="005B0896">
        <w:rPr>
          <w:rFonts w:ascii="微软雅黑" w:eastAsia="微软雅黑" w:hAnsi="微软雅黑" w:cs="微软雅黑" w:hint="eastAsia"/>
          <w:sz w:val="24"/>
          <w:szCs w:val="24"/>
          <w:shd w:val="clear" w:color="auto" w:fill="FFFFFF"/>
        </w:rPr>
        <w:t>⼈</w:t>
      </w:r>
      <w:r w:rsidRPr="005B0896">
        <w:rPr>
          <w:rFonts w:ascii="宋体" w:eastAsia="宋体" w:hAnsi="宋体" w:cs="宋体" w:hint="eastAsia"/>
          <w:sz w:val="24"/>
          <w:szCs w:val="24"/>
          <w:shd w:val="clear" w:color="auto" w:fill="FFFFFF"/>
        </w:rPr>
        <w:t>与</w:t>
      </w:r>
      <w:r w:rsidRPr="005B0896">
        <w:rPr>
          <w:rFonts w:ascii="微软雅黑" w:eastAsia="微软雅黑" w:hAnsi="微软雅黑" w:cs="微软雅黑" w:hint="eastAsia"/>
          <w:sz w:val="24"/>
          <w:szCs w:val="24"/>
          <w:shd w:val="clear" w:color="auto" w:fill="FFFFFF"/>
        </w:rPr>
        <w:t>⾃</w:t>
      </w:r>
      <w:r w:rsidRPr="005B0896">
        <w:rPr>
          <w:rFonts w:ascii="宋体" w:eastAsia="宋体" w:hAnsi="宋体" w:cs="宋体" w:hint="eastAsia"/>
          <w:sz w:val="24"/>
          <w:szCs w:val="24"/>
          <w:shd w:val="clear" w:color="auto" w:fill="FFFFFF"/>
        </w:rPr>
        <w:t>然的关系，实现国家经济社会的可持续发展；从中观</w:t>
      </w:r>
      <w:r w:rsidRPr="005B0896">
        <w:rPr>
          <w:rFonts w:ascii="微软雅黑" w:eastAsia="微软雅黑" w:hAnsi="微软雅黑" w:cs="微软雅黑" w:hint="eastAsia"/>
          <w:sz w:val="24"/>
          <w:szCs w:val="24"/>
          <w:shd w:val="clear" w:color="auto" w:fill="FFFFFF"/>
        </w:rPr>
        <w:t>⾓</w:t>
      </w:r>
      <w:r w:rsidRPr="005B0896">
        <w:rPr>
          <w:rFonts w:ascii="宋体" w:eastAsia="宋体" w:hAnsi="宋体" w:cs="宋体" w:hint="eastAsia"/>
          <w:sz w:val="24"/>
          <w:szCs w:val="24"/>
          <w:shd w:val="clear" w:color="auto" w:fill="FFFFFF"/>
        </w:rPr>
        <w:t>度来说，可以处理好</w:t>
      </w:r>
      <w:r w:rsidRPr="005B0896">
        <w:rPr>
          <w:rFonts w:ascii="微软雅黑" w:eastAsia="微软雅黑" w:hAnsi="微软雅黑" w:cs="微软雅黑" w:hint="eastAsia"/>
          <w:sz w:val="24"/>
          <w:szCs w:val="24"/>
          <w:shd w:val="clear" w:color="auto" w:fill="FFFFFF"/>
        </w:rPr>
        <w:t>⼈</w:t>
      </w:r>
      <w:r w:rsidRPr="005B0896">
        <w:rPr>
          <w:rFonts w:ascii="宋体" w:eastAsia="宋体" w:hAnsi="宋体" w:cs="宋体" w:hint="eastAsia"/>
          <w:sz w:val="24"/>
          <w:szCs w:val="24"/>
          <w:shd w:val="clear" w:color="auto" w:fill="FFFFFF"/>
        </w:rPr>
        <w:t>与社会的关系，有效破解由资本的逻辑所构成的“</w:t>
      </w:r>
      <w:r w:rsidRPr="005B0896">
        <w:rPr>
          <w:rFonts w:ascii="微软雅黑" w:eastAsia="微软雅黑" w:hAnsi="微软雅黑" w:cs="微软雅黑" w:hint="eastAsia"/>
          <w:sz w:val="24"/>
          <w:szCs w:val="24"/>
          <w:shd w:val="clear" w:color="auto" w:fill="FFFFFF"/>
        </w:rPr>
        <w:t>⼈</w:t>
      </w:r>
      <w:r w:rsidRPr="005B0896">
        <w:rPr>
          <w:rFonts w:ascii="宋体" w:eastAsia="宋体" w:hAnsi="宋体" w:cs="宋体" w:hint="eastAsia"/>
          <w:sz w:val="24"/>
          <w:szCs w:val="24"/>
          <w:shd w:val="clear" w:color="auto" w:fill="FFFFFF"/>
        </w:rPr>
        <w:t>对物的依赖关系”问题，为</w:t>
      </w:r>
      <w:r w:rsidRPr="005B0896">
        <w:rPr>
          <w:rFonts w:ascii="微软雅黑" w:eastAsia="微软雅黑" w:hAnsi="微软雅黑" w:cs="微软雅黑" w:hint="eastAsia"/>
          <w:sz w:val="24"/>
          <w:szCs w:val="24"/>
          <w:shd w:val="clear" w:color="auto" w:fill="FFFFFF"/>
        </w:rPr>
        <w:t>⼯</w:t>
      </w:r>
      <w:r w:rsidRPr="005B0896">
        <w:rPr>
          <w:rFonts w:ascii="宋体" w:eastAsia="宋体" w:hAnsi="宋体" w:cs="宋体" w:hint="eastAsia"/>
          <w:sz w:val="24"/>
          <w:szCs w:val="24"/>
          <w:shd w:val="clear" w:color="auto" w:fill="FFFFFF"/>
        </w:rPr>
        <w:t>作、学习和</w:t>
      </w:r>
      <w:r w:rsidRPr="005B0896">
        <w:rPr>
          <w:rFonts w:ascii="微软雅黑" w:eastAsia="微软雅黑" w:hAnsi="微软雅黑" w:cs="微软雅黑" w:hint="eastAsia"/>
          <w:sz w:val="24"/>
          <w:szCs w:val="24"/>
          <w:shd w:val="clear" w:color="auto" w:fill="FFFFFF"/>
        </w:rPr>
        <w:t>⽣</w:t>
      </w:r>
      <w:proofErr w:type="gramStart"/>
      <w:r w:rsidRPr="005B0896">
        <w:rPr>
          <w:rFonts w:asciiTheme="minorEastAsia" w:hAnsiTheme="minorEastAsia" w:hint="eastAsia"/>
          <w:sz w:val="24"/>
          <w:szCs w:val="24"/>
          <w:shd w:val="clear" w:color="auto" w:fill="FFFFFF"/>
        </w:rPr>
        <w:t>活提供</w:t>
      </w:r>
      <w:proofErr w:type="gramEnd"/>
      <w:r w:rsidRPr="005B0896">
        <w:rPr>
          <w:rFonts w:asciiTheme="minorEastAsia" w:hAnsiTheme="minorEastAsia" w:hint="eastAsia"/>
          <w:sz w:val="24"/>
          <w:szCs w:val="24"/>
          <w:shd w:val="clear" w:color="auto" w:fill="FFFFFF"/>
        </w:rPr>
        <w:t>指导；从微观</w:t>
      </w:r>
      <w:r w:rsidRPr="005B0896">
        <w:rPr>
          <w:rFonts w:ascii="微软雅黑" w:eastAsia="微软雅黑" w:hAnsi="微软雅黑" w:cs="微软雅黑" w:hint="eastAsia"/>
          <w:sz w:val="24"/>
          <w:szCs w:val="24"/>
          <w:shd w:val="clear" w:color="auto" w:fill="FFFFFF"/>
        </w:rPr>
        <w:t>⾓</w:t>
      </w:r>
      <w:r w:rsidRPr="005B0896">
        <w:rPr>
          <w:rFonts w:ascii="宋体" w:eastAsia="宋体" w:hAnsi="宋体" w:cs="宋体" w:hint="eastAsia"/>
          <w:sz w:val="24"/>
          <w:szCs w:val="24"/>
          <w:shd w:val="clear" w:color="auto" w:fill="FFFFFF"/>
        </w:rPr>
        <w:t>度来说，可以处理好</w:t>
      </w:r>
      <w:r w:rsidRPr="005B0896">
        <w:rPr>
          <w:rFonts w:ascii="微软雅黑" w:eastAsia="微软雅黑" w:hAnsi="微软雅黑" w:cs="微软雅黑" w:hint="eastAsia"/>
          <w:sz w:val="24"/>
          <w:szCs w:val="24"/>
          <w:shd w:val="clear" w:color="auto" w:fill="FFFFFF"/>
        </w:rPr>
        <w:t>⼈</w:t>
      </w:r>
      <w:r w:rsidRPr="005B0896">
        <w:rPr>
          <w:rFonts w:ascii="宋体" w:eastAsia="宋体" w:hAnsi="宋体" w:cs="宋体" w:hint="eastAsia"/>
          <w:sz w:val="24"/>
          <w:szCs w:val="24"/>
          <w:shd w:val="clear" w:color="auto" w:fill="FFFFFF"/>
        </w:rPr>
        <w:t>与</w:t>
      </w:r>
      <w:r w:rsidRPr="005B0896">
        <w:rPr>
          <w:rFonts w:ascii="微软雅黑" w:eastAsia="微软雅黑" w:hAnsi="微软雅黑" w:cs="微软雅黑" w:hint="eastAsia"/>
          <w:sz w:val="24"/>
          <w:szCs w:val="24"/>
          <w:shd w:val="clear" w:color="auto" w:fill="FFFFFF"/>
        </w:rPr>
        <w:t>⾃</w:t>
      </w:r>
      <w:r w:rsidRPr="005B0896">
        <w:rPr>
          <w:rFonts w:ascii="宋体" w:eastAsia="宋体" w:hAnsi="宋体" w:cs="宋体" w:hint="eastAsia"/>
          <w:sz w:val="24"/>
          <w:szCs w:val="24"/>
          <w:shd w:val="clear" w:color="auto" w:fill="FFFFFF"/>
        </w:rPr>
        <w:t>我的关系，有效地消除</w:t>
      </w:r>
      <w:r w:rsidRPr="005B0896">
        <w:rPr>
          <w:rFonts w:ascii="微软雅黑" w:eastAsia="微软雅黑" w:hAnsi="微软雅黑" w:cs="微软雅黑" w:hint="eastAsia"/>
          <w:sz w:val="24"/>
          <w:szCs w:val="24"/>
          <w:shd w:val="clear" w:color="auto" w:fill="FFFFFF"/>
        </w:rPr>
        <w:t>⽂</w:t>
      </w:r>
      <w:proofErr w:type="gramStart"/>
      <w:r w:rsidRPr="005B0896">
        <w:rPr>
          <w:rFonts w:ascii="宋体" w:eastAsia="宋体" w:hAnsi="宋体" w:cs="宋体" w:hint="eastAsia"/>
          <w:sz w:val="24"/>
          <w:szCs w:val="24"/>
          <w:shd w:val="clear" w:color="auto" w:fill="FFFFFF"/>
        </w:rPr>
        <w:t>化虚</w:t>
      </w:r>
      <w:proofErr w:type="gramEnd"/>
      <w:r w:rsidRPr="005B0896">
        <w:rPr>
          <w:rFonts w:ascii="微软雅黑" w:eastAsia="微软雅黑" w:hAnsi="微软雅黑" w:cs="微软雅黑" w:hint="eastAsia"/>
          <w:sz w:val="24"/>
          <w:szCs w:val="24"/>
          <w:shd w:val="clear" w:color="auto" w:fill="FFFFFF"/>
        </w:rPr>
        <w:t>⽆</w:t>
      </w:r>
      <w:r w:rsidRPr="005B0896">
        <w:rPr>
          <w:rFonts w:ascii="宋体" w:eastAsia="宋体" w:hAnsi="宋体" w:cs="宋体" w:hint="eastAsia"/>
          <w:sz w:val="24"/>
          <w:szCs w:val="24"/>
          <w:shd w:val="clear" w:color="auto" w:fill="FFFFFF"/>
        </w:rPr>
        <w:t>主义，提升</w:t>
      </w:r>
      <w:r w:rsidRPr="005B0896">
        <w:rPr>
          <w:rFonts w:ascii="微软雅黑" w:eastAsia="微软雅黑" w:hAnsi="微软雅黑" w:cs="微软雅黑" w:hint="eastAsia"/>
          <w:sz w:val="24"/>
          <w:szCs w:val="24"/>
          <w:shd w:val="clear" w:color="auto" w:fill="FFFFFF"/>
        </w:rPr>
        <w:t>⾃⾝</w:t>
      </w:r>
      <w:r w:rsidRPr="005B0896">
        <w:rPr>
          <w:rFonts w:ascii="宋体" w:eastAsia="宋体" w:hAnsi="宋体" w:cs="宋体" w:hint="eastAsia"/>
          <w:sz w:val="24"/>
          <w:szCs w:val="24"/>
          <w:shd w:val="clear" w:color="auto" w:fill="FFFFFF"/>
        </w:rPr>
        <w:t>的获得感和幸福感</w:t>
      </w:r>
      <w:r w:rsidRPr="005B0896">
        <w:rPr>
          <w:rFonts w:asciiTheme="minorEastAsia" w:hAnsiTheme="minorEastAsia" w:hint="eastAsia"/>
          <w:sz w:val="24"/>
          <w:szCs w:val="24"/>
          <w:shd w:val="clear" w:color="auto" w:fill="FFFFFF"/>
        </w:rPr>
        <w:t>。</w:t>
      </w:r>
    </w:p>
    <w:sectPr w:rsidR="0019629E" w:rsidRPr="005B08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896"/>
    <w:rsid w:val="0013473A"/>
    <w:rsid w:val="0019629E"/>
    <w:rsid w:val="00301FF2"/>
    <w:rsid w:val="00515047"/>
    <w:rsid w:val="005B0896"/>
    <w:rsid w:val="00B21DC7"/>
    <w:rsid w:val="00D4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62A57"/>
  <w15:chartTrackingRefBased/>
  <w15:docId w15:val="{A3135E92-CA3B-4459-988D-B3CD6EE70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2022-06-08T13:09:00Z</dcterms:created>
  <dcterms:modified xsi:type="dcterms:W3CDTF">2022-06-08T13:11:00Z</dcterms:modified>
</cp:coreProperties>
</file>