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jc w:val="center"/>
        <w:rPr>
          <w:sz w:val="28"/>
          <w:szCs w:val="36"/>
        </w:rPr>
      </w:pPr>
      <w:r>
        <w:rPr>
          <w:rFonts w:hint="eastAsia"/>
          <w:sz w:val="28"/>
          <w:szCs w:val="36"/>
        </w:rPr>
        <w:t>文传学院刘杰心得体会</w:t>
      </w:r>
    </w:p>
    <w:p>
      <w:pPr>
        <w:rPr>
          <w:rFonts w:hint="default" w:eastAsiaTheme="minorEastAsia"/>
          <w:sz w:val="24"/>
          <w:szCs w:val="24"/>
          <w:lang w:val="en-US" w:eastAsia="zh-CN"/>
        </w:rPr>
      </w:pPr>
      <w:r>
        <w:rPr>
          <w:rFonts w:hint="eastAsia"/>
          <w:sz w:val="24"/>
          <w:szCs w:val="24"/>
          <w:lang w:val="en-US" w:eastAsia="zh-CN"/>
        </w:rPr>
        <w:t>第一题：</w:t>
      </w:r>
    </w:p>
    <w:p>
      <w:pPr>
        <w:ind w:firstLine="420" w:firstLineChars="0"/>
        <w:rPr>
          <w:rFonts w:hint="default" w:eastAsiaTheme="minorEastAsia"/>
          <w:sz w:val="24"/>
          <w:szCs w:val="24"/>
          <w:lang w:val="en-US" w:eastAsia="zh-CN"/>
        </w:rPr>
      </w:pPr>
      <w:r>
        <w:rPr>
          <w:rFonts w:hint="eastAsia"/>
          <w:sz w:val="24"/>
          <w:szCs w:val="24"/>
          <w:lang w:eastAsia="zh-CN"/>
        </w:rPr>
        <w:t>作为一名预备党员，在疫情防控工作中</w:t>
      </w:r>
      <w:r>
        <w:rPr>
          <w:rFonts w:hint="eastAsia"/>
          <w:sz w:val="24"/>
          <w:szCs w:val="24"/>
          <w:lang w:val="en-US" w:eastAsia="zh-CN"/>
        </w:rPr>
        <w:t>应该清晰的认识到自己所肩负的责任，</w:t>
      </w:r>
      <w:r>
        <w:rPr>
          <w:rFonts w:hint="eastAsia"/>
          <w:sz w:val="24"/>
          <w:szCs w:val="24"/>
        </w:rPr>
        <w:t>树立共产主义信念，不为任何困难和挫折所惧，不被任何干扰所惑；思想站位准确，政治立场坚定，有信仰，时刻牢记自己是一名共产党员，以党章党规约束自己的行为，树立先锋意识，树立标杆和榜样，不能给共产党抹黑，在实际生活和工作中吃苦在前，享乐在后，继续冲锋在最前线，战斗在最前沿，对得起党和人民；共产党是为人民服务的政党，</w:t>
      </w:r>
      <w:r>
        <w:rPr>
          <w:rFonts w:hint="eastAsia"/>
          <w:sz w:val="24"/>
          <w:szCs w:val="24"/>
          <w:lang w:val="en-US" w:eastAsia="zh-CN"/>
        </w:rPr>
        <w:t>一</w:t>
      </w:r>
      <w:r>
        <w:rPr>
          <w:rFonts w:hint="eastAsia"/>
          <w:sz w:val="24"/>
          <w:szCs w:val="24"/>
        </w:rPr>
        <w:t>切为了人民，奉献人民，要有大格局大意识。将思想行动高度统一。党员要发挥带头作用。共产党员应处处以身作则，为群众做出表率、成为群众学习的榜样的。党员冲锋在前，是打赢这场抗疫防疫战的关键所在。全体党员要干部要发挥带头作用，自觉做好个人防护，少出门、不串门、不扎堆、不聚集；进入公共场所、乘坐公共交通工具时务必佩戴口罩；非必要不离开居住地，劝导外地亲朋好友减少来访，按要求报备行程；要主动接种疫苗，按要求进行健康检测，遵守疫情防控中的各种规范。</w:t>
      </w:r>
      <w:r>
        <w:rPr>
          <w:rFonts w:hint="eastAsia"/>
          <w:sz w:val="24"/>
          <w:szCs w:val="24"/>
          <w:lang w:val="en-US" w:eastAsia="zh-CN"/>
        </w:rPr>
        <w:t>积极配合、参与学校疫情防控政策及其要求，有需要时挺身而出，自愿参与并尽心尽力完成组成上交代的任务。同时保持合理有序的作息节奏，上好网课，大好时光莫错过，认真遵守学校规定，疫情期间停课不停学，加强自我学习管理，按照要求完成学业任务，不放松。</w:t>
      </w:r>
    </w:p>
    <w:p>
      <w:pPr>
        <w:rPr>
          <w:rFonts w:hint="eastAsia"/>
          <w:sz w:val="24"/>
          <w:szCs w:val="24"/>
        </w:rPr>
      </w:pPr>
      <w:bookmarkStart w:id="0" w:name="_GoBack"/>
      <w:bookmarkEnd w:id="0"/>
    </w:p>
    <w:p>
      <w:pPr>
        <w:rPr>
          <w:rFonts w:hint="default"/>
          <w:sz w:val="24"/>
          <w:szCs w:val="24"/>
          <w:lang w:val="en-US" w:eastAsia="zh-CN"/>
        </w:rPr>
      </w:pPr>
      <w:r>
        <w:rPr>
          <w:rFonts w:hint="eastAsia"/>
          <w:sz w:val="24"/>
          <w:szCs w:val="24"/>
          <w:lang w:val="en-US" w:eastAsia="zh-CN"/>
        </w:rPr>
        <w:t>第二题：</w:t>
      </w:r>
    </w:p>
    <w:p>
      <w:pPr>
        <w:ind w:firstLine="420" w:firstLineChars="0"/>
        <w:rPr>
          <w:rFonts w:hint="eastAsia" w:eastAsiaTheme="minorEastAsia"/>
          <w:sz w:val="24"/>
          <w:szCs w:val="32"/>
          <w:lang w:val="en-US" w:eastAsia="zh-CN"/>
        </w:rPr>
      </w:pPr>
      <w:r>
        <w:rPr>
          <w:rFonts w:hint="eastAsia"/>
          <w:sz w:val="24"/>
          <w:szCs w:val="32"/>
        </w:rPr>
        <w:t>作为一名大学生，最基本要做的当属勤奋、努力学习了。通过提高学习能力和不断积累知识，才能使自己变得更有价值。把献身科学的情怀与爱国主义精神紧密结合起来。科学没有国界、科学家却有国籍。当科技成为突破国界，引领全球发展的重要力量时，祖国二字不仅不应褪色，反而更加珍贵。要增强“四个意识”，坚定“四个自信”，把爱国情怀作为第一位要求，把人生理想融入实现中华民族伟大复兴的中国梦的奋斗中，在实现个人人生价值的同时，为中国梦贡献自己的</w:t>
      </w:r>
      <w:r>
        <w:rPr>
          <w:rFonts w:hint="eastAsia"/>
          <w:sz w:val="24"/>
          <w:szCs w:val="32"/>
          <w:lang w:val="en-US" w:eastAsia="zh-CN"/>
        </w:rPr>
        <w:t>力量。</w:t>
      </w:r>
    </w:p>
    <w:p>
      <w:pPr>
        <w:ind w:firstLine="420" w:firstLineChars="0"/>
        <w:rPr>
          <w:rFonts w:hint="eastAsia"/>
          <w:sz w:val="24"/>
          <w:szCs w:val="32"/>
          <w:lang w:eastAsia="zh-CN"/>
        </w:rPr>
      </w:pPr>
      <w:r>
        <w:rPr>
          <w:rFonts w:hint="eastAsia"/>
          <w:sz w:val="24"/>
          <w:szCs w:val="32"/>
        </w:rPr>
        <w:t>同时，我们还要增强逆商。不管发生什么，都要自强不息、努力拼搏，不断勉励自己变得更好</w:t>
      </w:r>
      <w:r>
        <w:rPr>
          <w:rFonts w:hint="eastAsia"/>
          <w:sz w:val="24"/>
          <w:szCs w:val="32"/>
          <w:lang w:eastAsia="zh-CN"/>
        </w:rPr>
        <w:t>。</w:t>
      </w:r>
      <w:r>
        <w:rPr>
          <w:rFonts w:hint="eastAsia"/>
          <w:sz w:val="24"/>
          <w:szCs w:val="32"/>
          <w:lang w:val="en-US" w:eastAsia="zh-CN"/>
        </w:rPr>
        <w:t>一</w:t>
      </w:r>
      <w:r>
        <w:rPr>
          <w:rFonts w:hint="eastAsia"/>
          <w:sz w:val="24"/>
          <w:szCs w:val="32"/>
          <w:lang w:eastAsia="zh-CN"/>
        </w:rPr>
        <w:t>代人有一代人的奋斗，一个时代有一个时代的担当。实施创新驱动发展战略，建设创新型国家，为实现“两个</w:t>
      </w:r>
      <w:r>
        <w:rPr>
          <w:rFonts w:hint="eastAsia"/>
          <w:sz w:val="24"/>
          <w:szCs w:val="32"/>
          <w:lang w:val="en-US" w:eastAsia="zh-CN"/>
        </w:rPr>
        <w:t>一</w:t>
      </w:r>
      <w:r>
        <w:rPr>
          <w:rFonts w:hint="eastAsia"/>
          <w:sz w:val="24"/>
          <w:szCs w:val="32"/>
          <w:lang w:eastAsia="zh-CN"/>
        </w:rPr>
        <w:t>百年”奋斗目标提供强大科技支撑，是中国特色社会主义进入新时代赋予我国广大科技工作者的历史使命。在新时代的伟大征程上，广大科技工作者一定能够自觉践行、大力弘扬科学家精神，砥砺＂以身许国，何事不可为”的勇毅担当，激扬“敢为天下先”的创造豪情，勇立潮头、锐意进取，为实现中华民族伟大复兴作出新的更大贡献。</w:t>
      </w:r>
    </w:p>
    <w:p>
      <w:pPr>
        <w:ind w:firstLine="420" w:firstLineChars="0"/>
        <w:rPr>
          <w:rFonts w:hint="eastAsia"/>
          <w:sz w:val="24"/>
          <w:szCs w:val="32"/>
        </w:rPr>
      </w:pPr>
    </w:p>
    <w:p>
      <w:pPr>
        <w:ind w:firstLine="420" w:firstLineChars="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431759"/>
    <w:rsid w:val="2CCD1A87"/>
    <w:rsid w:val="38851045"/>
    <w:rsid w:val="64657F6A"/>
    <w:rsid w:val="7AA763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2022-06-08T09:17:00Z</dcterms:created>
  <dc:creator>皮皮杰</dc:creator>
  <cp:lastModifiedBy>暗黑者</cp:lastModifiedBy>
  <dcterms:modified xsi:type="dcterms:W3CDTF">2022-06-08T12:27:15Z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