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第一题</w:t>
      </w:r>
    </w:p>
    <w:p>
      <w:pPr>
        <w:pStyle w:val="style0"/>
        <w:rPr/>
      </w:pPr>
      <w:r>
        <w:t>一、坚定信心。</w:t>
      </w:r>
    </w:p>
    <w:p>
      <w:pPr>
        <w:pStyle w:val="style0"/>
        <w:rPr/>
      </w:pPr>
    </w:p>
    <w:p>
      <w:pPr>
        <w:pStyle w:val="style0"/>
        <w:rPr/>
      </w:pPr>
      <w:r>
        <w:t>　　疫情当前，每个人都应该对自己充满信心、对国家坚定信心。信心从哪里来?其实，信心就在我们脚下，就在我们手中。看身边，城市里的社区工作人员，筑起了一条条护佑千家万户的生命防线。再看远方，白衣天使冲锋陷阵;解放军战士星夜驰援;建设单位连轴施工;生产企业开足马力;党员干部听党指挥;爱心人士捐款捐物，社会各界被广泛动员起来，拧成一股绳、握成一个拳。</w:t>
      </w:r>
    </w:p>
    <w:p>
      <w:pPr>
        <w:pStyle w:val="style0"/>
        <w:rPr/>
      </w:pPr>
    </w:p>
    <w:p>
      <w:pPr>
        <w:pStyle w:val="style0"/>
        <w:rPr/>
      </w:pPr>
      <w:r>
        <w:t>　　二、理性应对。</w:t>
      </w:r>
    </w:p>
    <w:p>
      <w:pPr>
        <w:pStyle w:val="style0"/>
        <w:rPr/>
      </w:pPr>
    </w:p>
    <w:p>
      <w:pPr>
        <w:pStyle w:val="style0"/>
        <w:rPr/>
      </w:pPr>
      <w:r>
        <w:t>　　从党中央高度重视、周密部署，到各地区各部门紧急行动、紧抓落实，再到各行各业众志成城、团结奋战，这是中国人民迸发的磅礴伟力，也是社会主义制度发挥的显著优势。每个人都会看在眼里，记在心上，付诸于行动中。每个人要在疫情面前多一分清醒、少一些盲从，坚持不造谣、不传谣、不信谣的原则，科学认识、理性应对，做好自身防护。</w:t>
      </w:r>
    </w:p>
    <w:p>
      <w:pPr>
        <w:pStyle w:val="style0"/>
        <w:rPr/>
      </w:pPr>
    </w:p>
    <w:p>
      <w:pPr>
        <w:pStyle w:val="style0"/>
        <w:rPr/>
      </w:pPr>
      <w:r>
        <w:t>　　三、做好防护。</w:t>
      </w:r>
    </w:p>
    <w:p>
      <w:pPr>
        <w:pStyle w:val="style0"/>
        <w:rPr/>
      </w:pPr>
    </w:p>
    <w:p>
      <w:pPr>
        <w:pStyle w:val="style0"/>
        <w:rPr/>
      </w:pPr>
      <w:r>
        <w:t>　　“早预防、早发现、早诊断、早隔离、早治疗”是防治新型冠状病毒肺炎的关键。外出一定带口罩，用过的口罩不随意乱扔，消毒后放入垃圾袋封口处理;避免去人多的公共场所，避免各种形式的聚会;勤洗手;手机、衣物等定期消毒;打喷嚏或咳嗽使用纸巾;严禁随地吐痰等等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第二题</w:t>
      </w:r>
    </w:p>
    <w:p>
      <w:pPr>
        <w:pStyle w:val="style0"/>
        <w:rPr/>
      </w:pPr>
      <w:r>
        <w:t>⼴⼤青年坚持把科学作为打赢疫情防控阻击战的利器，树⽴科学精神、采⽤科学⽅法、加强科研攻关，坚持向科学要答案、要⽅法、要成效，与全国⼈民⼀起为取得疫情防控的阶段性成果作出了突出贡献。</w:t>
      </w:r>
    </w:p>
    <w:p>
      <w:pPr>
        <w:pStyle w:val="style0"/>
        <w:rPr/>
      </w:pPr>
      <w:r>
        <w:t>新时代中国青年弘扬科学精神，坚持马克思主义科学观。马克思主义是关于现实的⼈及其历史发展的科学，其研究对象是⼈类全部的历史活动和整个的历史进程。要将新时代中国特⾊社会主义思想这⼀马克思主义中国化最新成果。</w:t>
      </w:r>
    </w:p>
    <w:p>
      <w:pPr>
        <w:pStyle w:val="style0"/>
        <w:rPr/>
      </w:pPr>
      <w:r>
        <w:t>学会、弄懂、做实，从宏观⾓度来说，可以处理好⼈与⾃然的关系，实现国家经济社会的可持续发展；从中观⾓度来说，可以处理好⼈与社会的关系，有效破解由资本的逻辑所构成的“⼈对物的依赖关系”问题，为⼯作、学习和⽣活提供指导；从微观⾓度来说，可以处理好⼈与⾃我的关系，有效地消除⽂化虚⽆主义，提升⾃⾝的获得感和幸福感。</w:t>
      </w:r>
    </w:p>
    <w:p>
      <w:pPr>
        <w:pStyle w:val="style0"/>
        <w:rPr/>
      </w:pPr>
      <w:r>
        <w:t>学会科学思维，勇于开拓创新。⼀⽅⾯发扬开风⽓之先的传统，⽤敢于创新、勇于创新、善于创新的实际⾏动，推动创新意识在全社会蔚然成风，激发全体⼈民的创新智慧、凝聚全体⼈民的创新⼒量、释放全社会的创新活⼒，把握新⼀轮科技和产业⾰命的历史机遇，充分发挥科技创新的关键作⽤，抓住科技创新这个“⽜⿐⼦”不放，为推动改⾰</w:t>
      </w:r>
    </w:p>
    <w:p>
      <w:pPr>
        <w:pStyle w:val="style0"/>
        <w:rPr/>
      </w:pPr>
      <w:r>
        <w:t>发展抢占先机、赢得主动、获得优势。另⼀⽅⾯加强对各项⼯作的综合研究、系统谋划、统筹推进，在时间上明确远近，⽤长看短、由近及远、先后有序，这样才能⼀步⼀个脚印，⾏稳致远；在空间上明确⼤⼩，⽤⼤看⼩、积⼩为⼤、先易后难，这样才能将⼤事做于细、将难事做于易，取得事业成功，推动国家发展。</w:t>
      </w:r>
    </w:p>
    <w:p>
      <w:pPr>
        <w:pStyle w:val="style0"/>
        <w:rPr/>
      </w:pPr>
      <w:r>
        <w:t>坚持合⼒科研攻关，推动科学与⼈⽂融合。⼀⽅⾯要增强团队意识，合⼒科学攻关，针对多学科专业交叉群集、多领域技术融合集成⽇益凸显的实际，紧紧依靠团队⼒量集智攻关，整合科研⼒量和资源，最⼤限度发挥各⽅⾯优势，才能形成推进科技创新的整体合⼒，加快建设创新型国家。另⼀⽅⾯推动</w:t>
      </w:r>
    </w:p>
    <w:p>
      <w:pPr>
        <w:pStyle w:val="style0"/>
        <w:rPr/>
      </w:pPr>
      <w:r>
        <w:t>科学与⼈⽂的融合，既强调⼈⽂精神价值，⼜重视科学理性魅⼒；既善于运⽤实证⽅法研究社会科学问题，⼜善于通过⼈⽂科学的视⾓思考⾃然科学问题，实现科学研究与⼈⽂思考的互动、科学精神与⼈⽂精神的交融、⾃然科学研究⽅法与社会科学研究⽅法的科学运⽤，进⼀步凸显科技在经济社会发展中的作⽤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1382</Words>
  <Characters>1382</Characters>
  <Application>WPS Office</Application>
  <Paragraphs>25</Paragraphs>
  <CharactersWithSpaces>1392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2022-06-08T08:20:50Z</dcterms:created>
  <dc:creator>HWI-AL00</dc:creator>
  <lastModifiedBy>HWI-AL00</lastModifiedBy>
  <dcterms:modified xsi:type="dcterms:W3CDTF">2022-06-08T08:22:11Z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b5e63e917d4545218d02a5c203f39852</vt:lpwstr>
  </property>
</Properties>
</file>