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25"/>
        <w:gridCol w:w="2016"/>
        <w:gridCol w:w="540"/>
        <w:gridCol w:w="1315"/>
        <w:gridCol w:w="183"/>
        <w:gridCol w:w="2802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仿宋_GB2312" w:hAnsi="方正小标宋简体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32"/>
                <w:szCs w:val="32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32"/>
                <w:szCs w:val="32"/>
                <w:lang w:eastAsia="zh-CN"/>
              </w:rPr>
              <w:t>蒋昕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陈守仁商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第五党支部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仿宋_GB2312" w:hAnsi="方正小标宋简体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201</w:t>
            </w: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8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级国际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商务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.1</w:t>
            </w: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5</w:t>
            </w:r>
          </w:p>
        </w:tc>
      </w:tr>
      <w:tr>
        <w:tblPrEx/>
        <w:trPr>
          <w:trHeight w:val="658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:志愿汇截图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应提交以下两张截图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，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缺一不可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）</w:t>
            </w: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sz w:val="28"/>
                <w:szCs w:val="28"/>
              </w:rPr>
            </w:pPr>
          </w:p>
        </w:tc>
      </w:tr>
      <w:tr>
        <w:tblPrEx/>
        <w:trPr>
          <w:trHeight w:val="5704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志愿时长表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sz w:val="28"/>
                <w:szCs w:val="28"/>
              </w:rPr>
            </w:pPr>
          </w:p>
        </w:tc>
      </w:tr>
      <w:tr>
        <w:tblPrEx/>
        <w:trPr>
          <w:trHeight w:val="10051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图三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社区或公司志愿服务证明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/>
              <w:drawing>
                <wp:inline distL="114300" distT="0" distB="0" distR="114300">
                  <wp:extent cx="3233694" cy="4250917"/>
                  <wp:effectExtent l="0" t="0" r="0" b="0"/>
                  <wp:docPr id="1027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233694" cy="42509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备注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以上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个证明材料任选或叠加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，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只要能证明在成为预备党员期间志愿服务时长达到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10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个小时以上即可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。认定表</w:t>
            </w:r>
            <w:r>
              <w:rPr>
                <w:rFonts w:ascii="仿宋_GB2312" w:cs="仿宋_GB2312" w:eastAsia="仿宋_GB2312" w:hAnsi="仿宋_GB2312" w:hint="eastAsia"/>
                <w:b/>
                <w:bCs/>
                <w:color w:val="c00000"/>
                <w:sz w:val="28"/>
                <w:szCs w:val="28"/>
              </w:rPr>
              <w:t>正反面打印</w:t>
            </w:r>
            <w:r>
              <w:rPr>
                <w:rFonts w:ascii="仿宋_GB2312" w:cs="仿宋_GB2312" w:eastAsia="仿宋_GB2312" w:hAnsi="仿宋_GB2312"/>
                <w:b/>
                <w:bCs/>
                <w:color w:val="c00000"/>
                <w:sz w:val="28"/>
                <w:szCs w:val="28"/>
              </w:rPr>
              <w:t>。）</w:t>
            </w:r>
          </w:p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经小组长李佳仪审核，志愿时长已满十小时</w:t>
            </w: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2022年06月07日</w:t>
            </w: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219</Words>
  <Pages>2</Pages>
  <Characters>238</Characters>
  <Application>WPS Office</Application>
  <DocSecurity>0</DocSecurity>
  <Paragraphs>51</Paragraphs>
  <ScaleCrop>false</ScaleCrop>
  <LinksUpToDate>false</LinksUpToDate>
  <CharactersWithSpaces>240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2022-06-03T01:25:00Z</dcterms:created>
  <dc:creator>水晶</dc:creator>
  <lastModifiedBy>NOH-AN00</lastModifiedBy>
  <dcterms:modified xsi:type="dcterms:W3CDTF">2022-06-05T09:50:11Z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1991DCC86FEF40ABA866BD385BA04ED0</vt:lpwstr>
  </property>
</Properties>
</file>