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3" w:lineRule="atLeast"/>
        <w:ind w:firstLine="560"/>
        <w:jc w:val="center"/>
        <w:rPr>
          <w:rFonts w:ascii="方正小标宋简体" w:eastAsia="方正小标宋简体" w:cs="方正小标宋简体"/>
          <w:b/>
          <w:sz w:val="32"/>
          <w:szCs w:val="32"/>
        </w:rPr>
      </w:pPr>
      <w:r>
        <w:rPr>
          <w:rFonts w:hint="eastAsia" w:ascii="方正小标宋简体" w:eastAsia="方正小标宋简体" w:cs="方正小标宋简体"/>
          <w:b/>
          <w:sz w:val="32"/>
          <w:szCs w:val="32"/>
        </w:rPr>
        <w:t>沈阳师范大学线上考试考生承诺书</w:t>
      </w:r>
    </w:p>
    <w:p>
      <w:pPr>
        <w:widowControl/>
        <w:spacing w:line="23" w:lineRule="atLeast"/>
        <w:ind w:firstLine="560"/>
        <w:jc w:val="center"/>
        <w:rPr>
          <w:rFonts w:ascii="宋体" w:cs="宋体"/>
          <w:sz w:val="24"/>
        </w:rPr>
      </w:pPr>
    </w:p>
    <w:p>
      <w:pPr>
        <w:widowControl/>
        <w:spacing w:line="360" w:lineRule="auto"/>
        <w:ind w:firstLine="560"/>
        <w:jc w:val="left"/>
      </w:pPr>
      <w:r>
        <w:rPr>
          <w:rFonts w:hint="eastAsia" w:ascii="宋体" w:cs="宋体"/>
          <w:sz w:val="24"/>
        </w:rPr>
        <w:t>为了维护考试的公平、公正，营造诚实守信的考试环境，树立良好的学风校风，本人在参加线上考试时，自觉遵守《沈阳师范大学考场规则》中的有关要求。愿作如下承诺：</w:t>
      </w:r>
    </w:p>
    <w:p>
      <w:pPr>
        <w:widowControl/>
        <w:numPr>
          <w:ilvl w:val="0"/>
          <w:numId w:val="1"/>
        </w:numPr>
        <w:spacing w:line="360" w:lineRule="auto"/>
        <w:ind w:left="0" w:firstLine="560"/>
        <w:jc w:val="left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>按时参加学校组织的线上考试，并已认真阅读各科目考试的考场规则，并自愿遵守学校相关规定。</w:t>
      </w:r>
    </w:p>
    <w:p>
      <w:pPr>
        <w:widowControl/>
        <w:spacing w:line="360" w:lineRule="auto"/>
        <w:ind w:firstLine="560"/>
        <w:jc w:val="left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>二、确保考试场所独立、环境安静，桌面干净整洁，证件完备（身份证、校园卡或学生证）。</w:t>
      </w:r>
    </w:p>
    <w:p>
      <w:pPr>
        <w:widowControl/>
        <w:spacing w:line="360" w:lineRule="auto"/>
        <w:ind w:firstLine="560"/>
        <w:jc w:val="left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>三、按考试要求提前准备好必要的考试用品（手机、电脑、文具、纸张等），确保满足基本考试条件，保证网络畅通，设备运行良好。</w:t>
      </w:r>
    </w:p>
    <w:p>
      <w:pPr>
        <w:widowControl/>
        <w:spacing w:line="360" w:lineRule="auto"/>
        <w:ind w:firstLine="560"/>
        <w:jc w:val="left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>四、自觉维护考试秩序，积极配合监考教师核验身份、检查考试环境，调整监控设备摆放位置或角度、调整坐姿等工作。</w:t>
      </w:r>
    </w:p>
    <w:p>
      <w:pPr>
        <w:widowControl/>
        <w:spacing w:line="360" w:lineRule="auto"/>
        <w:ind w:firstLine="560"/>
        <w:jc w:val="left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>五、确保考试过程中不以任何理由关闭摄像头、离开监控范围、切换考试程序、接打电话、未经允许不得佩戴耳机。</w:t>
      </w:r>
    </w:p>
    <w:p>
      <w:pPr>
        <w:widowControl/>
        <w:spacing w:line="360" w:lineRule="auto"/>
        <w:ind w:firstLine="560"/>
        <w:jc w:val="left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>六、在考试过程中若遇考试平台（网络）出现问题（自行保留证据），及时与监考教师联系。</w:t>
      </w:r>
    </w:p>
    <w:p>
      <w:pPr>
        <w:widowControl/>
        <w:spacing w:line="360" w:lineRule="auto"/>
        <w:ind w:firstLine="560"/>
        <w:jc w:val="left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>七、按时提交答卷，提前或延后提交答卷而产生的后果本人自行承担。</w:t>
      </w:r>
    </w:p>
    <w:p>
      <w:pPr>
        <w:widowControl/>
        <w:spacing w:line="360" w:lineRule="auto"/>
        <w:ind w:firstLine="560"/>
        <w:jc w:val="left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>八、认真遵守考试纪律，不复制转发试题，不以任何形式作弊，不为他人提供作弊条件，只使用考试指定的软件，不使用第三方软件，非开卷考试不翻阅、查询相关资料。</w:t>
      </w:r>
    </w:p>
    <w:p>
      <w:pPr>
        <w:widowControl/>
        <w:spacing w:line="360" w:lineRule="auto"/>
        <w:ind w:firstLine="560"/>
        <w:jc w:val="left"/>
        <w:rPr>
          <w:rFonts w:ascii="宋体" w:cs="宋体"/>
          <w:sz w:val="24"/>
        </w:rPr>
      </w:pPr>
    </w:p>
    <w:p>
      <w:pPr>
        <w:widowControl/>
        <w:spacing w:line="23" w:lineRule="atLeast"/>
        <w:ind w:firstLine="562"/>
        <w:jc w:val="left"/>
      </w:pPr>
      <w:r>
        <w:rPr>
          <w:rFonts w:hint="eastAsia" w:ascii="宋体" w:cs="宋体"/>
          <w:b/>
          <w:sz w:val="24"/>
        </w:rPr>
        <w:t>本人已认真阅读以上内容，并自愿作出承诺，在本次考试中，严格遵守《沈阳师范大学考场规则》，如有违反行为，自愿接受按国家教育考试及学校的相关规定处理。</w:t>
      </w:r>
    </w:p>
    <w:p>
      <w:pPr>
        <w:widowControl/>
        <w:spacing w:line="23" w:lineRule="atLeast"/>
        <w:jc w:val="center"/>
        <w:rPr>
          <w:rFonts w:ascii="宋体" w:eastAsia="宋体" w:cs="宋体"/>
          <w:color w:val="000000"/>
          <w:kern w:val="0"/>
          <w:sz w:val="28"/>
          <w:szCs w:val="28"/>
        </w:rPr>
      </w:pPr>
    </w:p>
    <w:p>
      <w:pPr>
        <w:widowControl/>
        <w:spacing w:line="23" w:lineRule="atLeast"/>
        <w:jc w:val="center"/>
        <w:rPr>
          <w:rFonts w:asci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eastAsia="宋体" w:cs="宋体"/>
          <w:color w:val="000000"/>
          <w:kern w:val="0"/>
          <w:sz w:val="28"/>
          <w:szCs w:val="28"/>
        </w:rPr>
        <w:t xml:space="preserve">                      </w:t>
      </w:r>
      <w:r>
        <w:rPr>
          <w:rFonts w:ascii="宋体" w:eastAsia="宋体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宋体" w:eastAsia="宋体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宋体" w:cs="宋体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eastAsia="宋体" w:cs="宋体"/>
          <w:color w:val="000000"/>
          <w:kern w:val="0"/>
          <w:sz w:val="28"/>
          <w:szCs w:val="28"/>
        </w:rPr>
        <w:t>承诺人：</w:t>
      </w:r>
      <w:r>
        <w:rPr>
          <w:rFonts w:ascii="宋体" w:eastAsia="宋体" w:cs="宋体"/>
          <w:color w:val="000000"/>
          <w:kern w:val="0"/>
          <w:sz w:val="28"/>
          <w:szCs w:val="28"/>
        </w:rPr>
        <w:t xml:space="preserve"> </w:t>
      </w:r>
      <w:r>
        <w:rPr>
          <w:rFonts w:ascii="宋体" w:eastAsia="宋体" w:cs="宋体"/>
          <w:color w:val="000000"/>
          <w:kern w:val="0"/>
          <w:sz w:val="28"/>
          <w:szCs w:val="28"/>
        </w:rPr>
        <w:drawing>
          <wp:inline distT="0" distB="0" distL="85090" distR="85090">
            <wp:extent cx="868045" cy="342900"/>
            <wp:effectExtent l="0" t="0" r="635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8165" cy="343304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23" w:lineRule="atLeast"/>
        <w:jc w:val="center"/>
      </w:pPr>
      <w:r>
        <w:rPr>
          <w:rFonts w:hint="eastAsia" w:ascii="宋体" w:eastAsia="宋体" w:cs="宋体"/>
          <w:color w:val="000000"/>
          <w:kern w:val="0"/>
          <w:sz w:val="28"/>
          <w:szCs w:val="28"/>
        </w:rPr>
        <w:t xml:space="preserve">                      学  号：</w:t>
      </w:r>
      <w:r>
        <w:rPr>
          <w:rFonts w:ascii="宋体" w:eastAsia="宋体" w:cs="宋体"/>
          <w:color w:val="000000"/>
          <w:kern w:val="0"/>
          <w:sz w:val="28"/>
          <w:szCs w:val="28"/>
        </w:rPr>
        <w:t>19009004</w:t>
      </w:r>
      <w:r>
        <w:rPr>
          <w:rFonts w:hint="eastAsia" w:ascii="宋体" w:eastAsia="宋体" w:cs="宋体"/>
          <w:color w:val="000000"/>
          <w:kern w:val="0"/>
          <w:sz w:val="28"/>
          <w:szCs w:val="28"/>
        </w:rPr>
        <w:t xml:space="preserve">         </w:t>
      </w:r>
    </w:p>
    <w:p>
      <w:pPr>
        <w:widowControl/>
        <w:spacing w:line="23" w:lineRule="atLeast"/>
        <w:jc w:val="center"/>
      </w:pPr>
      <w:r>
        <w:rPr>
          <w:rFonts w:hint="eastAsia" w:ascii="宋体" w:eastAsia="宋体" w:cs="宋体"/>
          <w:color w:val="000000"/>
          <w:kern w:val="0"/>
          <w:sz w:val="28"/>
          <w:szCs w:val="28"/>
        </w:rPr>
        <w:t xml:space="preserve">                      </w:t>
      </w:r>
      <w:r>
        <w:rPr>
          <w:rFonts w:ascii="宋体" w:eastAsia="宋体" w:cs="宋体"/>
          <w:color w:val="000000"/>
          <w:kern w:val="0"/>
          <w:sz w:val="28"/>
          <w:szCs w:val="28"/>
        </w:rPr>
        <w:t xml:space="preserve">   </w:t>
      </w:r>
      <w:bookmarkStart w:id="0" w:name="_GoBack"/>
      <w:bookmarkEnd w:id="0"/>
      <w:r>
        <w:rPr>
          <w:rFonts w:ascii="宋体" w:eastAsia="宋体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宋体" w:eastAsia="宋体" w:cs="宋体"/>
          <w:color w:val="000000"/>
          <w:kern w:val="0"/>
          <w:sz w:val="28"/>
          <w:szCs w:val="28"/>
        </w:rPr>
        <w:t xml:space="preserve"> 日</w:t>
      </w:r>
      <w:r>
        <w:rPr>
          <w:rFonts w:ascii="Tahoma" w:hAnsi="Tahoma" w:eastAsia="Tahoma" w:cs="Tahoma"/>
          <w:color w:val="000000"/>
          <w:kern w:val="0"/>
          <w:sz w:val="28"/>
          <w:szCs w:val="28"/>
        </w:rPr>
        <w:t xml:space="preserve">  </w:t>
      </w:r>
      <w:r>
        <w:rPr>
          <w:rFonts w:hint="eastAsia" w:ascii="宋体" w:eastAsia="宋体" w:cs="宋体"/>
          <w:color w:val="000000"/>
          <w:kern w:val="0"/>
          <w:sz w:val="28"/>
          <w:szCs w:val="28"/>
        </w:rPr>
        <w:t>期：</w:t>
      </w:r>
      <w:r>
        <w:rPr>
          <w:rFonts w:ascii="宋体" w:eastAsia="宋体" w:cs="宋体"/>
          <w:color w:val="000000"/>
          <w:kern w:val="0"/>
          <w:sz w:val="28"/>
          <w:szCs w:val="28"/>
        </w:rPr>
        <w:t>2022年6月7日</w:t>
      </w:r>
    </w:p>
    <w:sectPr>
      <w:pgSz w:w="11906" w:h="16838"/>
      <w:pgMar w:top="1157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9A8CD4"/>
    <w:multiLevelType w:val="singleLevel"/>
    <w:tmpl w:val="D29A8CD4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compatSetting w:name="compatibilityMode" w:uri="http://schemas.microsoft.com/office/word" w:val="14"/>
  </w:compat>
  <w:docVars>
    <w:docVar w:name="commondata" w:val="eyJoZGlkIjoiZGM2ZTBkYzdmOWM3NGYxNjE0MGE1ZmQ0Yjk5ZjE4MDkifQ=="/>
  </w:docVars>
  <w:rsids>
    <w:rsidRoot w:val="00000000"/>
    <w:rsid w:val="038A7E04"/>
    <w:rsid w:val="2DDF2977"/>
    <w:rsid w:val="4D4608FB"/>
    <w:rsid w:val="58A875C9"/>
    <w:rsid w:val="5D3E350A"/>
    <w:rsid w:val="5ECB647C"/>
    <w:rsid w:val="7E7E6C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575</Words>
  <Characters>585</Characters>
  <Lines>29</Lines>
  <Paragraphs>14</Paragraphs>
  <TotalTime>1</TotalTime>
  <ScaleCrop>false</ScaleCrop>
  <LinksUpToDate>false</LinksUpToDate>
  <CharactersWithSpaces>674</CharactersWithSpaces>
  <Application>WPS Office_11.1.0.11744_F1E327BC-269C-435d-A152-05C5408002CA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2020-06-10T07:46:00Z</dcterms:created>
  <dc:creator>Administrator</dc:creator>
  <cp:lastModifiedBy>August</cp:lastModifiedBy>
  <dcterms:modified xsi:type="dcterms:W3CDTF">2022-06-07T07:02:10Z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B5CBEB1148754E54A2C001655457AC92</vt:lpwstr>
  </property>
</Properties>
</file>