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黄凌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20小学教育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436245</wp:posOffset>
                  </wp:positionV>
                  <wp:extent cx="5400675" cy="4105275"/>
                  <wp:effectExtent l="0" t="0" r="9525" b="9525"/>
                  <wp:wrapTopAndBottom/>
                  <wp:docPr id="10" name="图片 10" descr="QQ图片20220601201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QQ图片202206012015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410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学校志愿服务证明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lYWJkNjljNzA0MDFjOTExMGI1NTg4NzY4NmZiZDgifQ=="/>
  </w:docVars>
  <w:rsids>
    <w:rsidRoot w:val="00000000"/>
    <w:rsid w:val="108103E6"/>
    <w:rsid w:val="33A83379"/>
    <w:rsid w:val="3C770CFF"/>
    <w:rsid w:val="3ED8139D"/>
    <w:rsid w:val="67BB3D1B"/>
    <w:rsid w:val="706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94</Characters>
  <Lines>0</Lines>
  <Paragraphs>0</Paragraphs>
  <TotalTime>3</TotalTime>
  <ScaleCrop>false</ScaleCrop>
  <LinksUpToDate>false</LinksUpToDate>
  <CharactersWithSpaces>94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51782</dc:creator>
  <cp:lastModifiedBy>@蓝胖子</cp:lastModifiedBy>
  <dcterms:modified xsi:type="dcterms:W3CDTF">2022-06-01T12:26:24Z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957C5F36C5204D0D9B98235F85894C3D</vt:lpwstr>
  </property>
</Properties>
</file>