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叶泽权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美术与设计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环境设计（闽台合作）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281305</wp:posOffset>
                  </wp:positionV>
                  <wp:extent cx="1566545" cy="3240405"/>
                  <wp:effectExtent l="0" t="0" r="3175" b="5715"/>
                  <wp:wrapTopAndBottom/>
                  <wp:docPr id="2" name="图片 2" descr="162ebb013aa30942beadb5a5197c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62ebb013aa30942beadb5a5197cb3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4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32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2615565</wp:posOffset>
                  </wp:positionH>
                  <wp:positionV relativeFrom="paragraph">
                    <wp:posOffset>327660</wp:posOffset>
                  </wp:positionV>
                  <wp:extent cx="1530985" cy="3151505"/>
                  <wp:effectExtent l="0" t="0" r="8255" b="3175"/>
                  <wp:wrapTopAndBottom/>
                  <wp:docPr id="3" name="图片 3" descr="b6c253119affc5ca3841ea9eaf4a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6c253119affc5ca3841ea9eaf4a6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4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315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625475</wp:posOffset>
                  </wp:positionH>
                  <wp:positionV relativeFrom="paragraph">
                    <wp:posOffset>438150</wp:posOffset>
                  </wp:positionV>
                  <wp:extent cx="4057650" cy="5818505"/>
                  <wp:effectExtent l="0" t="0" r="11430" b="3175"/>
                  <wp:wrapTopAndBottom/>
                  <wp:docPr id="4" name="图片 4" descr="3d0d8aebc2f5d0d917cc25568e473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d0d8aebc2f5d0d917cc25568e473f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581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1MjNmZGRiNGM5Yzg2ZGIwMmExMzVhYjkzM2ZjMDUifQ=="/>
  </w:docVars>
  <w:rsids>
    <w:rsidRoot w:val="23A91DC3"/>
    <w:rsid w:val="23A91DC3"/>
    <w:rsid w:val="7CB7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213</Characters>
  <Lines>0</Lines>
  <Paragraphs>0</Paragraphs>
  <TotalTime>1</TotalTime>
  <ScaleCrop>false</ScaleCrop>
  <LinksUpToDate>false</LinksUpToDate>
  <CharactersWithSpaces>215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2022-05-31T09:49:00Z</dcterms:created>
  <dc:creator>Fearless.</dc:creator>
  <cp:lastModifiedBy>Fearless.</cp:lastModifiedBy>
  <dcterms:modified xsi:type="dcterms:W3CDTF">2022-05-31T15:41:06Z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C3F0BBF694134D0FA64DE983F5B9E572</vt:lpwstr>
  </property>
</Properties>
</file>