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洪紫燕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数媒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3589655</wp:posOffset>
                  </wp:positionH>
                  <wp:positionV relativeFrom="paragraph">
                    <wp:posOffset>314325</wp:posOffset>
                  </wp:positionV>
                  <wp:extent cx="1507490" cy="3165475"/>
                  <wp:effectExtent l="0" t="0" r="16510" b="15875"/>
                  <wp:wrapSquare wrapText="bothSides"/>
                  <wp:docPr id="17" name="图片 17" descr="QQ图片20220530212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QQ图片202205302121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0" cy="316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1837055</wp:posOffset>
                  </wp:positionH>
                  <wp:positionV relativeFrom="paragraph">
                    <wp:posOffset>332740</wp:posOffset>
                  </wp:positionV>
                  <wp:extent cx="1569720" cy="3132455"/>
                  <wp:effectExtent l="0" t="0" r="11430" b="10795"/>
                  <wp:wrapSquare wrapText="bothSides"/>
                  <wp:docPr id="16" name="图片 16" descr="QQ图片20220530212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QQ图片202205302121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313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307975</wp:posOffset>
                  </wp:positionV>
                  <wp:extent cx="1513205" cy="3121025"/>
                  <wp:effectExtent l="0" t="0" r="10795" b="3175"/>
                  <wp:wrapSquare wrapText="bothSides"/>
                  <wp:docPr id="15" name="图片 15" descr="QQ图片20220530212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QQ图片202205302121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205" cy="312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81F31"/>
    <w:rsid w:val="5C981F31"/>
    <w:rsid w:val="6EFB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2022-05-30T13:22:00Z</dcterms:created>
  <dc:creator>紫若离</dc:creator>
  <cp:lastModifiedBy>紫若离</cp:lastModifiedBy>
  <dcterms:modified xsi:type="dcterms:W3CDTF">2022-05-31T12:34:06Z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52CD0EE8BDCE4198B754D27F3644E2A7</vt:lpwstr>
  </property>
</Properties>
</file>