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 xml:space="preserve">鱼龙 </w:t>
      </w:r>
    </w:p>
    <w:p>
      <w:pPr>
        <w:pStyle w:val="style0"/>
        <w:rPr/>
      </w:pPr>
      <w:r>
        <w:rPr>
          <w:rFonts w:hint="eastAsia"/>
          <w:lang w:eastAsia="zh-CN"/>
        </w:rPr>
        <w:t>我们家这边年三十前煮年糕，不过，我们不叫年糕，我们把年糕写作“贻笼”，又称为鱼龙。俗语说：“鱼龙是本，碌堆是利。”吃了年糕步步高升。年糕也不用普通的燃气炉煮，而是在家门口用一个大的圆圆的灶台，用龙眼树枝烧火，或者用荔枝木，大蒸笼煮上两个小时，格外地香。</w:t>
      </w:r>
    </w:p>
    <w:p>
      <w:pPr>
        <w:pStyle w:val="style0"/>
        <w:rPr/>
      </w:pPr>
      <w:r>
        <w:rPr/>
        <w:drawing>
          <wp:inline distL="114300" distT="0" distB="0" distR="114300">
            <wp:extent cx="2628900" cy="197167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/>
      </w:pPr>
      <w:r>
        <w:rPr/>
        <w:drawing>
          <wp:inline distL="114300" distT="0" distB="0" distR="114300">
            <wp:extent cx="2628900" cy="1973949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394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128</Words>
  <Characters>128</Characters>
  <Application>WPS Office</Application>
  <Paragraphs>5</Paragraphs>
  <CharactersWithSpaces>129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2022-02-03T13:53:22Z</dcterms:created>
  <dc:creator>Redmi Note 8 Pro</dc:creator>
  <lastModifiedBy>Redmi Note 8 Pro</lastModifiedBy>
  <dcterms:modified xsi:type="dcterms:W3CDTF">2022-02-03T14:01:03Z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db5eb07c1f2f443897322d1dfb074685</vt:lpwstr>
  </property>
</Properties>
</file>