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716780" cy="3540760"/>
            <wp:effectExtent l="0" t="0" r="7620" b="10160"/>
            <wp:docPr id="1" name="图片 1" descr="C:/Users/A555/AppData/Local/Temp/picturecompress_20220207203633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555/AppData/Local/Temp/picturecompress_20220207203633/output_1.jpgoutput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16780" cy="354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793615" cy="3595370"/>
            <wp:effectExtent l="0" t="0" r="6985" b="1270"/>
            <wp:docPr id="2" name="图片 2" descr="C:/Users/A555/AppData/Local/Temp/picturecompress_20220207203707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555/AppData/Local/Temp/picturecompress_20220207203707/output_1.jpgoutput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361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上图是潮汕地区的一种美食“甜粿”，也叫糯米年糕。它</w:t>
      </w:r>
      <w:r>
        <w:rPr>
          <w:rFonts w:hint="eastAsia" w:asciiTheme="minorHAnsi" w:eastAsiaTheme="minorEastAsia"/>
          <w:lang w:val="en-US" w:eastAsia="zh-CN"/>
        </w:rPr>
        <w:t>是我妈妈前几天为了每年农历正月初八“拜妈祖”时炊的，</w:t>
      </w:r>
      <w:r>
        <w:rPr>
          <w:rFonts w:hint="eastAsia"/>
          <w:lang w:val="en-US" w:eastAsia="zh-CN"/>
        </w:rPr>
        <w:t>“甜粿”是潮汕地区常见的一种民俗，每个乡村在每年的一个固定日子拜神时都会准备“甜粿”来作为拜神供品，“甜粿”主要是加入水和糯米粉，再加入糖浆，进行充分搅拌，再装入一种铁皮或者用竹子做成的蒸具中，然后蒸熟，即是甜粿，虽看似简单，但想蒸出好看的甜粿来，没有经验可是蒸不出来的，我妈妈跟我说关键步骤在于水和糯米粉的比例，主要这两个的比例调好了，就能蒸出好看的甜粿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D4DC4"/>
    <w:rsid w:val="21067843"/>
    <w:rsid w:val="27650D9D"/>
    <w:rsid w:val="3AF92CE9"/>
    <w:rsid w:val="422236DC"/>
    <w:rsid w:val="449D4DC4"/>
    <w:rsid w:val="44CD1CAF"/>
    <w:rsid w:val="46FC2F65"/>
    <w:rsid w:val="757A07CC"/>
    <w:rsid w:val="7DDD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2022-02-07T12:31:00Z</dcterms:created>
  <dc:creator>余忆</dc:creator>
  <cp:lastModifiedBy>余忆</cp:lastModifiedBy>
  <dcterms:modified xsi:type="dcterms:W3CDTF">2022-02-07T12:59:17Z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706C3AFAB37A46DD8A596BC0FE09FCB7</vt:lpwstr>
  </property>
</Properties>
</file>