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3996055" cy="5328285"/>
            <wp:effectExtent l="0" t="0" r="4445" b="3810"/>
            <wp:docPr id="1" name="图片 1" descr="2022-02-04 14:22:39.43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2-02-04 14:22:39.434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96055" cy="532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/>
          <w:lang w:eastAsia="zh-CN"/>
        </w:rPr>
        <w:drawing>
          <wp:inline distT="0" distB="0" distL="114300" distR="114300">
            <wp:extent cx="3996055" cy="5328285"/>
            <wp:effectExtent l="0" t="0" r="4445" b="3810"/>
            <wp:docPr id="4" name="图片 4" descr="2022-02-04 14:22:41.47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22-02-04 14:22:41.4710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96055" cy="532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锅巴粥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   在我们老家，过年会煮一锅锅巴粥招待来拜年的亲戚朋友，大家围着一起吃。要煮这粥可不简单，首先要用木柴把火升起来，大铁锅架好，倒入洗净的大米和煮粥用的清水。煮这个粥要大家齐心协力合作，一个负责加柴控火，一个得不停的搅拌锅中的米和水。最后搅煮到大米微微熟，抽几根柴出来转成小火，盖上锅盖，慢慢煮。你是不是以为这就算煮好啦？才没有这么简单呢，等煮到大米七分熟的时候，就要开锅起锅巴了。这一步非常关键，先用锅铲翻动米饭，会有焦香微黄的米锅巴产生，可得翻均匀了，然后再倒入最后一次淘米的淘米水，再加木柴大火煮开。耐心的等上一会儿，一大锅香喷喷的锅巴粥就做好啦。大家一起分享一锅粥，吃着香香的锅巴，年味顿时就从口舌暖到了心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754818"/>
    <w:rsid w:val="66CB68D0"/>
    <w:rsid w:val="745D7A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2022-02-04T14:21:00Z</dcterms:created>
  <dc:creator>apple的iPhone</dc:creator>
  <cp:lastModifiedBy>欢乐马</cp:lastModifiedBy>
  <dcterms:modified xsi:type="dcterms:W3CDTF">2022-02-04T07:01:38Z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17BAD3CC6EF04664A2B5B1589C5394E9</vt:lpwstr>
  </property>
</Properties>
</file>