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4445" b="3810"/>
            <wp:docPr id="1" name="图片 1" descr="2022-01-31 17:39:50.81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01-31 17:39:50.81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ascii="-apple-system" w:hAnsi="-apple-system" w:eastAsia="-apple-system" w:cs="-apple-system"/>
          <w:b w:val="0"/>
          <w:i w:val="0"/>
          <w:caps w:val="0"/>
          <w:color w:val="444444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t>潮汕逢节必有粿，粿不仅是小吃，还有祭祀作用</w:t>
      </w:r>
      <w:r>
        <w:rPr>
          <w:rFonts w:hint="eastAsia" w:ascii="-apple-system" w:hAnsi="-apple-system" w:eastAsia="-apple-system" w:cs="-apple-system"/>
          <w:b w:val="0"/>
          <w:i w:val="0"/>
          <w:caps w:val="0"/>
          <w:color w:val="444444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t>，</w:t>
      </w:r>
      <w:r>
        <w:rPr>
          <w:rFonts w:ascii="-apple-system" w:hAnsi="-apple-system" w:eastAsia="-apple-system" w:cs="-apple-system"/>
          <w:b w:val="0"/>
          <w:i w:val="0"/>
          <w:caps w:val="0"/>
          <w:color w:val="444444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t>潮汕的文化和生活无不围绕着“粿”展开，潮汕人对于凡是用米粉、面粉、薯粉等经过加工制成的食品，都称“粿”。粿在潮汕地区发展为一种色、香、味俱全的小食。</w:t>
      </w:r>
      <w:r>
        <w:rPr>
          <w:rFonts w:ascii="-apple-system" w:hAnsi="-apple-system" w:eastAsia="-apple-system" w:cs="-apple-system"/>
          <w:b w:val="0"/>
          <w:i w:val="0"/>
          <w:caps w:val="0"/>
          <w:color w:val="444444"/>
          <w:spacing w:val="0"/>
          <w:kern w:val="0"/>
          <w:sz w:val="25"/>
          <w:szCs w:val="25"/>
          <w:u w:val="none"/>
          <w:shd w:val="clear" w:fill="FFFFFF"/>
          <w:lang w:val="en-US" w:eastAsia="zh-CN" w:bidi="ar"/>
        </w:rPr>
        <w:t>粿无论是国内还是侨居海外同胞，它牵扯着潮汕人千丝万缕的的乡情、亲情，也贯穿着很多潮汕人的生活，它有着不可替代的地位，粿的味道就是家乡的味道。而潮汕人做粿也体现出潮汕人从平凡之物中穷尽机巧的聪明才智，表现出潮汕人对细致生活的追求。</w:t>
      </w:r>
    </w:p>
    <w:p>
      <w:pPr>
        <w:widowControl/>
        <w:jc w:val="left"/>
      </w:pPr>
      <w:bookmarkStart w:id="0" w:name="_GoBack"/>
      <w:bookmarkEnd w:id="0"/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-apple-system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2022-01-31T17:39:42Z</dcterms:created>
  <dc:creator>张OK</dc:creator>
  <cp:lastModifiedBy>张OK</cp:lastModifiedBy>
  <dcterms:modified xsi:type="dcterms:W3CDTF">2022-01-31T17:42:09Z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2052-11.19.0</vt:lpwstr>
  </property>
  <property fmtid="{D5CDD505-2E9C-101B-9397-08002B2CF9AE}" pid="3" name="ICV">
    <vt:lpwstr>A945F120BD71ABC65EAEF761A3B20138</vt:lpwstr>
  </property>
</Properties>
</file>