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油角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油角有的是甜的，再有就是菜的，方法基本相同，就是所用陷料不同，甜的包糖，咸的换成蔬菜即可。在广东过年，油角少不了。以前，离春节还有十天廿日，家家户户就要开油镬，炸煎堆油角了。开开油镬炸些煎堆油角，是为求来年的日子也像那只油镬似的-油油润润、富富足足。</w:t>
      </w:r>
    </w:p>
    <w:p>
      <w:bookmarkStart w:id="0" w:name="_GoBack"/>
      <w:r>
        <w:drawing>
          <wp:inline distT="0" distB="0" distL="0" distR="0">
            <wp:extent cx="5558790" cy="886333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r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057775" cy="4067175"/>
            <wp:effectExtent l="0" t="0" r="190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</w:p>
    <w:p>
      <w:pPr>
        <w:ind w:firstLine="42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　</w:t>
      </w:r>
    </w:p>
    <w:p>
      <w:pPr>
        <w:rPr>
          <w:rFonts w:hint="eastAsia"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6F"/>
    <w:rsid w:val="000F2A8A"/>
    <w:rsid w:val="001C594F"/>
    <w:rsid w:val="00206F34"/>
    <w:rsid w:val="00271CFB"/>
    <w:rsid w:val="004C1DB5"/>
    <w:rsid w:val="005F2D40"/>
    <w:rsid w:val="00692315"/>
    <w:rsid w:val="008F446F"/>
    <w:rsid w:val="00933C6A"/>
    <w:rsid w:val="00A074E3"/>
    <w:rsid w:val="00BC035A"/>
    <w:rsid w:val="00E83D44"/>
    <w:rsid w:val="21F64D1E"/>
    <w:rsid w:val="34985B42"/>
    <w:rsid w:val="4ADD1955"/>
    <w:rsid w:val="6602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</Words>
  <Characters>340</Characters>
  <Lines>2</Lines>
  <Paragraphs>1</Paragraphs>
  <TotalTime>0</TotalTime>
  <ScaleCrop>false</ScaleCrop>
  <LinksUpToDate>false</LinksUpToDate>
  <CharactersWithSpaces>398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2022-01-27T03:14:00Z</dcterms:created>
  <dc:creator>Asus</dc:creator>
  <cp:lastModifiedBy>星空物语WB</cp:lastModifiedBy>
  <dcterms:modified xsi:type="dcterms:W3CDTF">2022-01-28T15:01:12Z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10B0E6444350431A81C05CE5FAED1230</vt:lpwstr>
  </property>
</Properties>
</file>