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default"/>
          <w:sz w:val="28"/>
          <w:szCs w:val="36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2411095</wp:posOffset>
            </wp:positionH>
            <wp:positionV relativeFrom="paragraph">
              <wp:posOffset>-431165</wp:posOffset>
            </wp:positionV>
            <wp:extent cx="2883535" cy="3051175"/>
            <wp:effectExtent l="0" t="0" r="12065" b="12065"/>
            <wp:wrapSquare wrapText="bothSides"/>
            <wp:docPr id="1" name="图片 1" descr="微信图片_20220126112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1261121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3535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36"/>
          <w:lang w:val="en-US" w:eastAsia="zh-CN"/>
        </w:rPr>
        <w:t xml:space="preserve">姓名：吴佳镁                 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所在学院：经济与管理学院</w:t>
      </w: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班级：2008班</w:t>
      </w: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学号：201090353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作品介绍</w:t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我是一个土生土长的潮汕人。都说潮汕是美食之乡，有许许多多的美食，例如:牛肉丸，粿汁，肠粉，还有各式各样的粿品。粿，在潮汕食文化中历史悠久。它的品种繁多，美味爽口，在潮汕地区发展为一种色、香、味俱全的美食，</w:t>
      </w:r>
      <w:r>
        <w:rPr>
          <w:rFonts w:hint="eastAsia"/>
          <w:sz w:val="28"/>
          <w:szCs w:val="36"/>
          <w:lang w:val="en-US" w:eastAsia="zh-CN"/>
        </w:rPr>
        <w:t>而</w:t>
      </w:r>
      <w:r>
        <w:rPr>
          <w:rFonts w:hint="default"/>
          <w:sz w:val="28"/>
          <w:szCs w:val="36"/>
          <w:lang w:val="en-US" w:eastAsia="zh-CN"/>
        </w:rPr>
        <w:t>我在图片中展示的便是其中一种——酵粿。酵粿，潮汕民间也称作发粿，寄寓着发财、发家的祝愿。糖料多用红糖，也有用白糖的。蒸熟后在面上盖上福寿字样，红色印纹或写上答谢神恩或合家平安等吉利字句。蒸制用的盛器是用竹篾与制蒸笼的薄木板编成，像一个平底盆。</w:t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每逢传统节日，家家户户都会做发裸祭拜神明和祖先。发具有团团圆圆，财源广进的寓意，潮汕人民非常喜欢这种含有吉祥寓意的食品。即便不是传统节日，只是平日里简单的拜佛求神，人民也会选择发粿去当祭品。随着生活水平的提高，发粿也随之进化了。如今，发粿的类型变得多种多样，形式上虽然没有变，但是材质上有了很大创新，有玉米粉材质的，蛋糕材质的，面包材质的，等等。不同的材质，不同的做法，但不变的还是它圆圆的形状，以及团圆，发财的寓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F5F87"/>
    <w:rsid w:val="135F5F87"/>
    <w:rsid w:val="46E1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2022-01-26T03:19:00Z</dcterms:created>
  <dc:creator>20267</dc:creator>
  <cp:lastModifiedBy>20267</cp:lastModifiedBy>
  <dcterms:modified xsi:type="dcterms:W3CDTF">2022-01-26T03:26:26Z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05CAF113B82A4592A0640D526C8DE414</vt:lpwstr>
  </property>
</Properties>
</file>