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经中国政府不懈努力，2021年9月24日，孟晚舟女士乘坐中国政府包机离开加拿大，抵达深圳，回到祖国怀抱。一句“如果信念有颜色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，那一定是中国红”，激起无数网友共鸣。今年正值建党百年之际，请结合党史，谈一谈你对这句话的理解和感悟。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“如果信念有颜色，那一定是中国红”，这是孟晚舟女士经过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1028个日夜的期盼，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1028个煎熬的时光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归国飞机上写下的肺腑之言。这份红，是孟晚舟女士顺利回国，欢迎庆祝的红，这份红，是建党100周年，在党的带领下国家富强的红，这份红，是历经百年，中国在国际地位不断提高的红。孟晚舟归国是党中央坚强领导的结果，是中国政府不懈努力的结果，是全中国人民鼎力支持的结果，是中国人民的重大胜利。今年恰逢建党百年之际，</w:t>
      </w:r>
      <w:r>
        <w:rPr>
          <w:rFonts w:hint="eastAsia"/>
          <w:sz w:val="24"/>
          <w:szCs w:val="24"/>
          <w:lang w:eastAsia="zh-CN"/>
        </w:rPr>
        <w:t>在中国共产党的领导下，我们的祖国正在走向繁荣昌盛，没有党没有强大的祖国，就没有我们今天的美好生活。百年征程波澜壮阔，百年初心历久弥坚。面对世界百年未有之大变局，我们必须坚定不移走自己的路，把伟大祖国建设得更加强大。</w:t>
      </w:r>
      <w:r>
        <w:rPr>
          <w:rFonts w:hint="eastAsia"/>
          <w:sz w:val="24"/>
          <w:szCs w:val="24"/>
          <w:lang w:val="en-US" w:eastAsia="zh-CN"/>
        </w:rPr>
        <w:t>我骄傲我是中国人，我自豪我的国如此强大。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2021年7月1日上午，庆祝中国共产党成立100周年大会在北京天安门广场隆重举行。中共中央总书记、国家主席、中央军委主席习近平发表重要讲话。习近平主席寄语青年：新时代的中国青年要以实现中华民族伟大复兴为己任，增强做中国人的志气、骨气、底气，不负时代，不负韶华，不负党和人民的殷切期望！做为新时代青年大学生，请你谈一谈我们应该如何为实现第二个百年奋斗目标，为实现中华民族伟大复兴的中国梦而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梁启超先生曾说：少年强则国强。我们常把青少年比做祖国的花朵，这样美好的事物，这样美好的人，是我们发展的后备力量。习近平主席寄语青年：新时代的中国青年要以实现中华民族伟大复兴为己任，增强做中国人的志气、骨气、底气，不负时代，不负韶华，不负党和人民的殷切期望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作为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新时代的新青年，首先应该不忘初心，牢记使命。“ 为中国人民谋幸福，为中华民族谋复兴”。青春理想，青春活力，青春奋斗，是中国精神和中国力量的生命力所在。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青年要树立正确的世界观、人生观和价值观。要忠于祖国、忠于人民，把自己的理想同祖国的前途、同民族的命运紧密联系在一起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再讲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要有勇于担当，承担起国家强盛、民族振兴、人民幸福的责任。用中国梦的目标激励自己顽强奋斗、艰苦奋斗、不懈奋斗，努力发挥实现中国梦生力军的作用。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最后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青年要有过硬的本领。青年处于学习的黄金时期，一定要努力学习科学文化知识，丰富学识，增长见识。一定要面向现代化、面向世界、面向未来，增强知识更新的紧迫感，如饥似渴地学习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扎实打牢基础知识又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及时更新知识，既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刻苦钻研理论又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积极掌握技能，学以致用，不断提高与时代发展要求相适应的素质和能力，努力成为社会和国家能担重任的栋梁之材。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90A0F"/>
    <w:rsid w:val="313D2A3E"/>
    <w:rsid w:val="3F4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2021-10-08T06:35:00Z</dcterms:created>
  <dc:creator>HPQ</dc:creator>
  <cp:lastModifiedBy>HPQ</cp:lastModifiedBy>
  <dcterms:modified xsi:type="dcterms:W3CDTF">2021-10-08T08:12:36Z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