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8E2CEC" w14:textId="01F90E3F" w:rsidR="006123B0" w:rsidRDefault="00107EBE" w:rsidP="00107EBE">
      <w:pPr>
        <w:pStyle w:val="2"/>
        <w:jc w:val="center"/>
      </w:pPr>
      <w:r>
        <w:rPr>
          <w:rFonts w:hint="eastAsia"/>
        </w:rPr>
        <w:t>《南京大屠杀》——徐志耕</w:t>
      </w:r>
    </w:p>
    <w:p w14:paraId="4AA43544" w14:textId="07E71EE7" w:rsidR="00107EBE" w:rsidRPr="00107EBE" w:rsidRDefault="00107EBE" w:rsidP="00107EBE">
      <w:pPr>
        <w:ind w:firstLineChars="200" w:firstLine="560"/>
        <w:rPr>
          <w:sz w:val="28"/>
          <w:szCs w:val="28"/>
        </w:rPr>
      </w:pPr>
      <w:r w:rsidRPr="00107EBE">
        <w:rPr>
          <w:rFonts w:hint="eastAsia"/>
          <w:sz w:val="28"/>
          <w:szCs w:val="28"/>
        </w:rPr>
        <w:t>《南京大屠杀》讲述了：一九三七年十二月十三日，日本侵略者攻破南京，制造了惨绝人寰的大屠杀事件，遭难者达三十万人。这三十万中国人排起来，可以从南京连到杭州；这三十万中国人的血，凝起来有一千二百吨。然而，日本至今尚有人根本上否认发生过“南京大屠杀”，尚有人著书撰文为侵略者开脱罪责。而我们国内尚无一部较全面、较完整地反映这一事件的著作。徐志耕的《南京大屠杀》，从纪实文学方面填补了这一空白。作者饱蘸国人的血泪、历史的风烟，以详尽的事实和资料，将这一事件的始未告诉给读者。</w:t>
      </w:r>
    </w:p>
    <w:p w14:paraId="14C93888" w14:textId="00DADFFC" w:rsidR="00107EBE" w:rsidRPr="00107EBE" w:rsidRDefault="00107EBE" w:rsidP="00107EBE">
      <w:pPr>
        <w:ind w:firstLineChars="200" w:firstLine="560"/>
        <w:rPr>
          <w:sz w:val="28"/>
          <w:szCs w:val="28"/>
        </w:rPr>
      </w:pPr>
      <w:r w:rsidRPr="00107EBE">
        <w:rPr>
          <w:rFonts w:hint="eastAsia"/>
          <w:sz w:val="28"/>
          <w:szCs w:val="28"/>
        </w:rPr>
        <w:t>对于中国来说，抗战是一次“惨胜”。仅以中国军队的伤亡而论，在一九三七年到一九四五年的八年中，先后进行大会战二十二次，小战斗近五万次，陆军阵亡、负伤、失踪者达三百二十万之多，空军消耗飞机两千四百六十八架，海军几乎全军覆没。而中国平民的伤亡更是高达两千万以上。战后，中国人看着美军进占</w:t>
      </w:r>
      <w:r w:rsidRPr="00107EBE">
        <w:rPr>
          <w:rFonts w:hint="eastAsia"/>
          <w:sz w:val="28"/>
          <w:szCs w:val="28"/>
        </w:rPr>
        <w:t>日本</w:t>
      </w:r>
      <w:r w:rsidRPr="00107EBE">
        <w:rPr>
          <w:rFonts w:hint="eastAsia"/>
          <w:sz w:val="28"/>
          <w:szCs w:val="28"/>
        </w:rPr>
        <w:t>本土，对日本实行改造；中国人看着苏联拆走日本在东北的殖民工厂，将数十万关东军迁移到西伯利亚充当苦役；中国人还看到了亚洲许多受害国家先后以多种形式获得了战争赔偿。中国却宣布“以德报怨、不念旧恶”。此后，在不同的历史背景下，先由五十年代在台湾的国民，缔结对日和约，放弃了数千亿的战争赔款。其实，这笔天经地义的赔款可以给战后千疮百孔的中国注入活力和生机，可以让中国在新一轮的经济腾飞中获得巨大的助力。不可思议的是，中国的这种善意和宽大，并没有</w:t>
      </w:r>
      <w:r w:rsidRPr="00107EBE">
        <w:rPr>
          <w:rFonts w:hint="eastAsia"/>
          <w:sz w:val="28"/>
          <w:szCs w:val="28"/>
        </w:rPr>
        <w:lastRenderedPageBreak/>
        <w:t>获得大部分日本民众的理解和感激，反倒成为日本保守势力抹杀战争罪行的口实。这是一个东郭先生和狼的故事的现代翻版。受惠者对恩人的怨恨和敌视，是人性中最为邪恶的一面。</w:t>
      </w:r>
      <w:r w:rsidRPr="00107EBE">
        <w:rPr>
          <w:sz w:val="28"/>
          <w:szCs w:val="28"/>
        </w:rPr>
        <w:t xml:space="preserve"> </w:t>
      </w:r>
    </w:p>
    <w:p w14:paraId="48992F3A" w14:textId="741240B0" w:rsidR="00107EBE" w:rsidRDefault="00107EBE" w:rsidP="00107EBE">
      <w:pPr>
        <w:ind w:firstLineChars="200" w:firstLine="560"/>
        <w:rPr>
          <w:sz w:val="28"/>
          <w:szCs w:val="28"/>
        </w:rPr>
      </w:pPr>
      <w:r w:rsidRPr="00107EBE">
        <w:rPr>
          <w:sz w:val="28"/>
          <w:szCs w:val="28"/>
        </w:rPr>
        <w:t>友好，不是单方面的善意就可以完成的；友好，需要的是双方的互动和交流。曾经疯狂掠夺中国人民的宝贵财富的日本，曾经获得中国宽宥并免除赔偿责任的日本，应当如何处理历史的遗留问题和未来的中日关系呢？</w:t>
      </w:r>
    </w:p>
    <w:p w14:paraId="7B489D4A" w14:textId="77124D68" w:rsidR="00107EBE" w:rsidRPr="00107EBE" w:rsidRDefault="00107EBE" w:rsidP="00107EBE">
      <w:pPr>
        <w:ind w:firstLineChars="200" w:firstLine="56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用文字纪实记录这段历史，当再次看到这段历史的人，当提起这段惨痛的历史，或许是在历史的伤口上撒下一把盐，但也许是有必要的，它能够杀死细菌，带来新生；它能够再现昨日之景，警示明日之人。多少</w:t>
      </w:r>
      <w:r w:rsidR="005916EE">
        <w:rPr>
          <w:rFonts w:hint="eastAsia"/>
          <w:sz w:val="28"/>
          <w:szCs w:val="28"/>
        </w:rPr>
        <w:t>新时代青年无法感同身受，对此一笑而过，甚至是漠视，我相信这本书能唤醒更多人对此的重视，明白今天的中国是多么来之不易。</w:t>
      </w:r>
    </w:p>
    <w:sectPr w:rsidR="00107EBE" w:rsidRPr="00107E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830"/>
    <w:rsid w:val="00102567"/>
    <w:rsid w:val="00107EBE"/>
    <w:rsid w:val="005916EE"/>
    <w:rsid w:val="005E6830"/>
    <w:rsid w:val="00612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383293"/>
  <w15:chartTrackingRefBased/>
  <w15:docId w15:val="{EA0927DB-CFF5-4825-91C6-243D0BA5D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07EB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107EBE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107EBE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107EBE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07EBE"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rsid w:val="00107EBE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rsid w:val="00107EBE"/>
    <w:rPr>
      <w:b/>
      <w:bCs/>
      <w:sz w:val="32"/>
      <w:szCs w:val="32"/>
    </w:rPr>
  </w:style>
  <w:style w:type="character" w:customStyle="1" w:styleId="40">
    <w:name w:val="标题 4 字符"/>
    <w:basedOn w:val="a0"/>
    <w:link w:val="4"/>
    <w:uiPriority w:val="9"/>
    <w:rsid w:val="00107EBE"/>
    <w:rPr>
      <w:rFonts w:asciiTheme="majorHAnsi" w:eastAsiaTheme="majorEastAsia" w:hAnsiTheme="majorHAnsi" w:cstheme="majorBidi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139</Words>
  <Characters>797</Characters>
  <Application>Microsoft Office Word</Application>
  <DocSecurity>0</DocSecurity>
  <Lines>6</Lines>
  <Paragraphs>1</Paragraphs>
  <ScaleCrop>false</ScaleCrop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冰妍</dc:creator>
  <cp:keywords/>
  <dc:description/>
  <cp:lastModifiedBy>李 冰妍</cp:lastModifiedBy>
  <cp:revision>2</cp:revision>
  <dcterms:created xsi:type="dcterms:W3CDTF">2021-08-20T12:08:00Z</dcterms:created>
  <dcterms:modified xsi:type="dcterms:W3CDTF">2021-08-20T12:20:00Z</dcterms:modified>
</cp:coreProperties>
</file>