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DF19F" w14:textId="38796DB8" w:rsidR="00C97C1C" w:rsidRPr="00C97C1C" w:rsidRDefault="00C97C1C" w:rsidP="00B82E7F">
      <w:pPr>
        <w:ind w:firstLineChars="200" w:firstLine="560"/>
        <w:rPr>
          <w:sz w:val="28"/>
          <w:szCs w:val="32"/>
        </w:rPr>
      </w:pPr>
      <w:r w:rsidRPr="00C97C1C">
        <w:rPr>
          <w:rFonts w:hint="eastAsia"/>
          <w:sz w:val="28"/>
          <w:szCs w:val="32"/>
        </w:rPr>
        <w:t>广州鲁迅纪念馆</w:t>
      </w:r>
      <w:r>
        <w:rPr>
          <w:rFonts w:hint="eastAsia"/>
          <w:sz w:val="28"/>
          <w:szCs w:val="32"/>
        </w:rPr>
        <w:t>于</w:t>
      </w:r>
      <w:r w:rsidRPr="00C97C1C">
        <w:rPr>
          <w:sz w:val="28"/>
          <w:szCs w:val="32"/>
        </w:rPr>
        <w:t>1957年</w:t>
      </w:r>
      <w:r>
        <w:rPr>
          <w:rFonts w:hint="eastAsia"/>
          <w:sz w:val="28"/>
          <w:szCs w:val="32"/>
        </w:rPr>
        <w:t>筹建而成</w:t>
      </w:r>
      <w:r w:rsidRPr="00C97C1C">
        <w:rPr>
          <w:sz w:val="28"/>
          <w:szCs w:val="32"/>
        </w:rPr>
        <w:t>，以1906年两广优级师范学堂的钟楼为馆址</w:t>
      </w:r>
      <w:r w:rsidR="00C36107">
        <w:rPr>
          <w:rFonts w:hint="eastAsia"/>
          <w:sz w:val="28"/>
          <w:szCs w:val="32"/>
        </w:rPr>
        <w:t>，</w:t>
      </w:r>
      <w:proofErr w:type="gramStart"/>
      <w:r w:rsidR="00C36107">
        <w:rPr>
          <w:rFonts w:hint="eastAsia"/>
          <w:sz w:val="28"/>
          <w:szCs w:val="32"/>
        </w:rPr>
        <w:t>而图片</w:t>
      </w:r>
      <w:proofErr w:type="gramEnd"/>
      <w:r w:rsidR="00C36107">
        <w:rPr>
          <w:rFonts w:hint="eastAsia"/>
          <w:sz w:val="28"/>
          <w:szCs w:val="32"/>
        </w:rPr>
        <w:t>中使人焕然一新的黄色钟楼正是此馆的标志性建筑。</w:t>
      </w:r>
      <w:r w:rsidRPr="00C97C1C">
        <w:rPr>
          <w:sz w:val="28"/>
          <w:szCs w:val="32"/>
        </w:rPr>
        <w:t>国民党第一次全国代表大会</w:t>
      </w:r>
      <w:r>
        <w:rPr>
          <w:rFonts w:hint="eastAsia"/>
          <w:sz w:val="28"/>
          <w:szCs w:val="32"/>
        </w:rPr>
        <w:t>由此展开</w:t>
      </w:r>
      <w:r w:rsidR="00C36107">
        <w:rPr>
          <w:rFonts w:hint="eastAsia"/>
          <w:sz w:val="28"/>
          <w:szCs w:val="32"/>
        </w:rPr>
        <w:t>，</w:t>
      </w:r>
      <w:r w:rsidRPr="00C97C1C">
        <w:rPr>
          <w:sz w:val="28"/>
          <w:szCs w:val="32"/>
        </w:rPr>
        <w:t>大会通过了新的党章，改组了国民党组织，重新解释了三民主义，实现了第一次国共合作，给中国国民党、中国共产党乃至中国社会都带来了深远的影响。</w:t>
      </w:r>
      <w:r w:rsidR="00C36107">
        <w:rPr>
          <w:rFonts w:hint="eastAsia"/>
          <w:sz w:val="28"/>
          <w:szCs w:val="32"/>
        </w:rPr>
        <w:t>此</w:t>
      </w:r>
      <w:r w:rsidRPr="00C97C1C">
        <w:rPr>
          <w:sz w:val="28"/>
          <w:szCs w:val="32"/>
        </w:rPr>
        <w:t>馆记录了从红楼到钟楼的历史岁月，为当代广东精神的弘扬和文化的建设提供历史借鉴。</w:t>
      </w:r>
    </w:p>
    <w:p w14:paraId="1E942DCC" w14:textId="46259FE2" w:rsidR="001776B1" w:rsidRDefault="00B82E7F">
      <w:r>
        <w:rPr>
          <w:rFonts w:hint="eastAsia"/>
          <w:noProof/>
          <w:sz w:val="28"/>
          <w:szCs w:val="32"/>
        </w:rPr>
        <w:drawing>
          <wp:anchor distT="0" distB="0" distL="114300" distR="114300" simplePos="0" relativeHeight="251660288" behindDoc="0" locked="0" layoutInCell="1" allowOverlap="1" wp14:anchorId="2914D6EA" wp14:editId="691C6577">
            <wp:simplePos x="0" y="0"/>
            <wp:positionH relativeFrom="margin">
              <wp:posOffset>909469</wp:posOffset>
            </wp:positionH>
            <wp:positionV relativeFrom="paragraph">
              <wp:posOffset>3536576</wp:posOffset>
            </wp:positionV>
            <wp:extent cx="3612777" cy="3415030"/>
            <wp:effectExtent l="0" t="0" r="698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777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6B1">
        <w:rPr>
          <w:rFonts w:hint="eastAsia"/>
          <w:noProof/>
          <w:sz w:val="28"/>
          <w:szCs w:val="32"/>
        </w:rPr>
        <w:drawing>
          <wp:inline distT="0" distB="0" distL="0" distR="0" wp14:anchorId="1D1E327E" wp14:editId="21A50AB8">
            <wp:extent cx="5235389" cy="3514055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419" cy="353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8BF39" w14:textId="7EBA24E0" w:rsidR="001776B1" w:rsidRDefault="001776B1">
      <w:pPr>
        <w:widowControl/>
        <w:jc w:val="left"/>
      </w:pPr>
      <w:r>
        <w:br w:type="page"/>
      </w:r>
    </w:p>
    <w:p w14:paraId="5550C064" w14:textId="5969C360" w:rsidR="00F81A32" w:rsidRPr="00C97C1C" w:rsidRDefault="001776B1">
      <w:r>
        <w:rPr>
          <w:rFonts w:hint="eastAsia"/>
          <w:noProof/>
          <w:sz w:val="28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1E87887E" wp14:editId="0CFC2FE1">
            <wp:simplePos x="0" y="0"/>
            <wp:positionH relativeFrom="margin">
              <wp:posOffset>694429</wp:posOffset>
            </wp:positionH>
            <wp:positionV relativeFrom="paragraph">
              <wp:posOffset>4831677</wp:posOffset>
            </wp:positionV>
            <wp:extent cx="4276165" cy="5051496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65" cy="5051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A025CF7" wp14:editId="00DF8F88">
            <wp:simplePos x="0" y="0"/>
            <wp:positionH relativeFrom="column">
              <wp:posOffset>587189</wp:posOffset>
            </wp:positionH>
            <wp:positionV relativeFrom="paragraph">
              <wp:posOffset>-869688</wp:posOffset>
            </wp:positionV>
            <wp:extent cx="4419600" cy="5585196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58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1A32" w:rsidRPr="00C97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6F59F" w14:textId="77777777" w:rsidR="00AB5029" w:rsidRDefault="00AB5029" w:rsidP="00C97C1C">
      <w:r>
        <w:separator/>
      </w:r>
    </w:p>
  </w:endnote>
  <w:endnote w:type="continuationSeparator" w:id="0">
    <w:p w14:paraId="70AA1665" w14:textId="77777777" w:rsidR="00AB5029" w:rsidRDefault="00AB5029" w:rsidP="00C97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FB86A" w14:textId="77777777" w:rsidR="00AB5029" w:rsidRDefault="00AB5029" w:rsidP="00C97C1C">
      <w:r>
        <w:separator/>
      </w:r>
    </w:p>
  </w:footnote>
  <w:footnote w:type="continuationSeparator" w:id="0">
    <w:p w14:paraId="7F948FCF" w14:textId="77777777" w:rsidR="00AB5029" w:rsidRDefault="00AB5029" w:rsidP="00C97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9C"/>
    <w:rsid w:val="001776B1"/>
    <w:rsid w:val="003462CD"/>
    <w:rsid w:val="00905971"/>
    <w:rsid w:val="00AB5029"/>
    <w:rsid w:val="00AD649C"/>
    <w:rsid w:val="00B82E7F"/>
    <w:rsid w:val="00C36107"/>
    <w:rsid w:val="00C97C1C"/>
    <w:rsid w:val="00F73A18"/>
    <w:rsid w:val="00FA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D69AC"/>
  <w15:chartTrackingRefBased/>
  <w15:docId w15:val="{4FA05EE6-B717-417B-AA60-BD395E3C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7C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7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7C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雪莹 谭</dc:creator>
  <cp:keywords/>
  <dc:description/>
  <cp:lastModifiedBy>雪莹 谭</cp:lastModifiedBy>
  <cp:revision>4</cp:revision>
  <dcterms:created xsi:type="dcterms:W3CDTF">2021-08-18T21:13:00Z</dcterms:created>
  <dcterms:modified xsi:type="dcterms:W3CDTF">2021-08-24T15:42:00Z</dcterms:modified>
</cp:coreProperties>
</file>