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           年级与专业：        姓名：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widowControl/>
        <w:suppressLineNumbers w:val="0"/>
        <w:jc w:val="left"/>
        <w:rPr>
          <w:rFonts w:eastAsia="-webkit-standard" w:cs="Calibri"/>
          <w:color w:val="000000"/>
          <w:kern w:val="0"/>
          <w:sz w:val="32"/>
          <w:szCs w:val="32"/>
          <w:lang w:bidi="ar"/>
        </w:rPr>
      </w:pPr>
      <w:r>
        <w:rPr>
          <w:rFonts w:hint="eastAsia" w:eastAsia="-webkit-standard" w:cs="Calibri"/>
          <w:color w:val="000000"/>
          <w:kern w:val="0"/>
          <w:sz w:val="32"/>
          <w:szCs w:val="32"/>
          <w:lang w:bidi="ar"/>
        </w:rPr>
        <w:t>答</w:t>
      </w:r>
      <w:r>
        <w:rPr>
          <w:rFonts w:eastAsia="-webkit-standard" w:cs="Calibri"/>
          <w:color w:val="000000"/>
          <w:kern w:val="0"/>
          <w:sz w:val="32"/>
          <w:szCs w:val="32"/>
          <w:lang w:bidi="ar"/>
        </w:rPr>
        <w:t>: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1886年，董必武同志出生于湖北省黄安县（今红安县）一个清贫的教书先生家庭。他自幼受到良好的启蒙教育，17岁时考中秀才。青少年时期的董必武同志，目睹清朝政府的腐朽专制和西方列强对中国人民的欺压掠夺，立志救国救民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1911年10月10日，武昌起义爆发。董必武同志毅然奔赴武昌投入战斗，从一个晚清秀才成为坚定的反帝反封建的民主主义者，从此走上为中国人民解放事业不懈奋斗的职业革命家道路。他追随民主革命先行者孙中山先生，先后加入同盟会和中华革命党，参加辛亥革命和反对北洋军阀袁世凯的斗争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他曾说过:“我受党的委托，人民的信任,参加国家领导，是各项政策制定的参加者，也是维护者，一切革命工作都是为人民大众谋利益，人民大众的利益问题解决了，革命者个人利益的问题也就在其中解决了。假使参加革命而以解决个人利益为目的，那是绝对错误的。”这种革命的初心董老-生贯彻始终，到现在仍熠熠生辉,十九大报告指出，中国共产党人的使命就是为中国人民谋幸福,为中华民族谋复兴。这些革命先行者的家书就是他们的家风，是切入点，帮我们“种牛痘”，时刻提醒我们不忘初心、牢记使命，增强在政治.上的免疫力，知敬畏、明底线、受警醒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以“如临深渊、如履薄冰"的谨慎之心对待手中的责任和权力，做政治.上的明白人，守住初心，认清使命，做到与党的要求保持一致而不另搞一套、维护团结而不拉帮结派、遵循程序而不我行我素、服从组织而不讨价还价、管好亲朋严防干政"围猎”，把家书、家风牢牢记在脑海中，养成时时自警与自省的习惯，规范与约束自己言行举止，让责任意识和担当精神在心中牢牢扎根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cs="宋体"/>
          <w:kern w:val="0"/>
          <w:sz w:val="24"/>
          <w:szCs w:val="24"/>
          <w:lang w:val="en-US" w:eastAsia="zh-CN" w:bidi="ar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AR PL UKai C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Unifont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  <w:font w:name="Unifont">
    <w:panose1 w:val="02000604000000000000"/>
    <w:charset w:val="86"/>
    <w:family w:val="auto"/>
    <w:pitch w:val="default"/>
    <w:sig w:usb0="FFFFFFFF" w:usb1="E9FFFFFF" w:usb2="E817FFFF" w:usb3="007F001F" w:csb0="603F01FF" w:csb1="FFFF0000"/>
  </w:font>
  <w:font w:name="仿宋_GB2312">
    <w:altName w:val="AR PL UKai C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AR PL UKai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1"/>
    <w:family w:val="swiss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3BC6488C"/>
    <w:rsid w:val="5A3F7973"/>
    <w:rsid w:val="5EFB3CD6"/>
    <w:rsid w:val="7BF59CE6"/>
    <w:rsid w:val="7F7674D5"/>
    <w:rsid w:val="977D443C"/>
    <w:rsid w:val="D16D8A4E"/>
    <w:rsid w:val="DDF9D890"/>
    <w:rsid w:val="F7EDD2FC"/>
    <w:rsid w:val="FCEF5ADF"/>
    <w:rsid w:val="FEBF8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20</TotalTime>
  <ScaleCrop>false</ScaleCrop>
  <LinksUpToDate>false</LinksUpToDate>
  <CharactersWithSpaces>348</CharactersWithSpaces>
  <Application>WPS Office_11.1.0.8392_F1E327BC-269C-435d-A152-05C5408002CA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•望周知•</cp:lastModifiedBy>
  <dcterms:modified xsi:type="dcterms:W3CDTF">2021-04-25T17:21:54Z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2052-11.1.0.8392</vt:lpwstr>
  </property>
</Properties>
</file>