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hint="eastAsia"/>
          <w:lang w:eastAsia="zh-CN"/>
        </w:rPr>
      </w:pPr>
      <w:bookmarkStart w:id="0" w:name="_GoBack"/>
      <w:bookmarkEnd w:id="0"/>
      <w:r>
        <w:rPr>
          <w:rFonts w:hint="eastAsia"/>
          <w:lang w:eastAsia="zh-CN"/>
        </w:rPr>
        <w:t>第66期党的发展对象培训班第一次小组讨论</w:t>
      </w:r>
    </w:p>
    <w:p>
      <w:pPr>
        <w:pStyle w:val="style0"/>
        <w:jc w:val="center"/>
        <w:rPr>
          <w:rFonts w:hint="eastAsia"/>
          <w:lang w:eastAsia="zh-CN"/>
        </w:rPr>
      </w:pPr>
      <w:r>
        <w:rPr>
          <w:rFonts w:hint="eastAsia"/>
          <w:lang w:eastAsia="zh-CN"/>
        </w:rPr>
        <w:t>学院： 音乐与舞蹈学院        年级与专业：</w:t>
      </w:r>
      <w:r>
        <w:rPr>
          <w:rFonts w:hint="default"/>
          <w:lang w:val="en-US" w:eastAsia="zh-CN"/>
        </w:rPr>
        <w:t>19</w:t>
      </w:r>
      <w:r>
        <w:rPr>
          <w:rFonts w:hint="eastAsia"/>
          <w:lang w:val="en-US" w:eastAsia="zh-CN"/>
        </w:rPr>
        <w:t>音乐（闽台合作）</w:t>
      </w:r>
      <w:r>
        <w:rPr>
          <w:rFonts w:hint="eastAsia"/>
          <w:lang w:eastAsia="zh-CN"/>
        </w:rPr>
        <w:t xml:space="preserve">        姓名：吴涵琪</w:t>
      </w:r>
    </w:p>
    <w:p>
      <w:pPr>
        <w:pStyle w:val="style0"/>
        <w:jc w:val="left"/>
        <w:rPr>
          <w:rFonts w:hint="eastAsia"/>
          <w:lang w:eastAsia="zh-CN"/>
        </w:rPr>
      </w:pPr>
      <w:r>
        <w:rPr>
          <w:rFonts w:hint="eastAsia"/>
          <w:lang w:eastAsia="zh-CN"/>
        </w:rPr>
        <w:t>2、1921年建党的伟人有李汉俊、李达、张国焘、刘仁静、毛泽东、何叔衡、董必武等。试选一人，自选角度，说一说他们的生平故事，谈一谈你的感想。</w:t>
      </w:r>
    </w:p>
    <w:p>
      <w:pPr>
        <w:pStyle w:val="style0"/>
        <w:jc w:val="left"/>
        <w:rPr>
          <w:rFonts w:hint="eastAsia"/>
          <w:lang w:eastAsia="zh-CN"/>
        </w:rPr>
      </w:pPr>
      <w:r>
        <w:rPr>
          <w:rFonts w:hint="eastAsia"/>
          <w:lang w:eastAsia="zh-CN"/>
        </w:rPr>
        <w:t>答：</w:t>
      </w:r>
    </w:p>
    <w:p>
      <w:pPr>
        <w:pStyle w:val="style0"/>
        <w:rPr>
          <w:rFonts w:hint="eastAsia"/>
          <w:lang w:eastAsia="zh-CN"/>
        </w:rPr>
      </w:pPr>
      <w:r>
        <w:rPr>
          <w:rFonts w:hint="eastAsia"/>
          <w:lang w:eastAsia="zh-CN"/>
        </w:rPr>
        <w:t>人物评价毛泽东：中国共产党人的伟大与非凡，毛泽东作为这个党的领袖的伟大与非凡，并不在于是否能够发出神一般的预言，而在于始终保持一种珍贵的历史自觉，既能对历史运行规律进行深刻领悟，又能对社会发展前景主动营造，既能够迅速修正自己的失误，又能迅速采纳别人的正确意见，自觉把实事求是作为共产党人最富生机和最为鲜活的灵魂，从而掌握了战无不胜的精神力量和精神武器。以毛泽东为主要代表的中国共产党人的最大历史自觉，就是从来不将马克思主义绝对化，也从来不将自身经验绝对化，而是立足中国大地，根据中国的实际用中国的办法解决中国的问题，这是我们，我们这个党，能够克服种种艰难险阻取得种种成功的最大优势所在，在这基础上，才真正探索出一条符合中国实际的革命道路，仅此一点，毛泽东就功在千秋。</w:t>
      </w:r>
    </w:p>
    <w:p>
      <w:pPr>
        <w:pStyle w:val="style0"/>
        <w:rPr>
          <w:rFonts w:hint="eastAsia"/>
          <w:lang w:val="en-US" w:eastAsia="zh-CN"/>
        </w:rPr>
      </w:pPr>
    </w:p>
    <w:p>
      <w:pPr>
        <w:pStyle w:val="style0"/>
        <w:rPr>
          <w:lang w:val="en-US"/>
        </w:rPr>
      </w:pPr>
      <w:r>
        <w:rPr>
          <w:rFonts w:hint="eastAsia"/>
          <w:lang w:val="en-US" w:eastAsia="zh-CN"/>
        </w:rPr>
        <w:t>刘胡兰评价：</w:t>
      </w:r>
      <w:r>
        <w:rPr>
          <w:lang w:val="en-US"/>
        </w:rPr>
        <w:t>“生的伟大，死的光荣”这是对于小小年纪就为了中国的解放事业而不惜牺牲的英雄刘胡兰给予的极大肯定，让我们每一个重读这段历史的人都有着无限的感动和敬意，作为共产党员，重读红色经典故事，重温英雄人物，是对我们心灵的净化和升华，是对我们的提醒和激荡，因为从入党之初，我们在举起右拳宣誓的时候，我们就知道了我们该有着怎样的使命和责任，我们该怎样抒写自己的一生，在那样的战争岁月，她们用牺牲自己的生命来报效自己的国家，她们用鲜血谱写出的无限的忠诚来捍卫党和捍卫国家，即便是小小的年纪，也没有削弱她们丝毫的革命意志和对党的忠诚，真的让我们在感动中，更多的是敬重，学习她们的事迹，学习她们对党的忠诚，是我们一辈子的功课，这功课我们也必须完成的精彩，完成的让后人亦可以点赞。</w:t>
      </w:r>
    </w:p>
    <w:p>
      <w:pPr>
        <w:pStyle w:val="style0"/>
        <w:rPr/>
      </w:pPr>
    </w:p>
    <w:p>
      <w:pPr>
        <w:pStyle w:val="style0"/>
        <w:rPr/>
      </w:pPr>
      <w:r>
        <w:rPr>
          <w:rFonts w:hint="eastAsia"/>
          <w:lang w:eastAsia="zh-CN"/>
        </w:rPr>
        <w:t>赵一曼人物评价：</w:t>
      </w:r>
      <w:r>
        <w:rPr>
          <w:rFonts w:hint="default"/>
          <w:lang w:val="en-US" w:eastAsia="zh-CN"/>
        </w:rPr>
        <w:t>赵一曼烈士为了抗日需要，与丈夫幼子分开，远赴东北抗联，被捕后遭受种种酷刑，坚贞不屈，从容就义。她的儿子和孙女也继承了她的高尚品质，从未以烈士后代自居，从未以此要求国家特殊照顾。</w:t>
      </w:r>
      <w:r>
        <w:rPr>
          <w:rFonts w:hint="eastAsia"/>
          <w:lang w:val="en-US" w:eastAsia="zh-CN"/>
        </w:rPr>
        <w:t>革命先烈，我们的前辈，为我们国家抗战付出了宝贵生命，我们永远需要去尊敬的人，我们永远也无法触及的美丽之花。</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935</Words>
  <Characters>940</Characters>
  <Application>WPS Office</Application>
  <Paragraphs>9</Paragraphs>
  <CharactersWithSpaces>957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2021-04-23T12:50:48Z</dcterms:created>
  <dc:creator>ELE-AL00</dc:creator>
  <lastModifiedBy>ELE-AL00</lastModifiedBy>
  <dcterms:modified xsi:type="dcterms:W3CDTF">2021-04-25T04:50:20Z</dcterms:modified>
</coreProperties>
</file>

<file path=docProps/custom.xml><?xml version="1.0" encoding="utf-8"?>
<Properties xmlns="http://schemas.openxmlformats.org/officeDocument/2006/custom-properties" xmlns:vt="http://schemas.openxmlformats.org/officeDocument/2006/docPropsVTypes"/>
</file>