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第6</w:t>
      </w:r>
      <w:r>
        <w:rPr>
          <w:rFonts w:ascii="仿宋_GB2312" w:hAnsi="仿宋_GB2312" w:eastAsia="仿宋_GB2312" w:cs="仿宋_GB2312"/>
          <w:b/>
          <w:bCs/>
          <w:sz w:val="32"/>
          <w:szCs w:val="32"/>
        </w:rPr>
        <w:t>6</w:t>
      </w:r>
      <w:r>
        <w:rPr>
          <w:rFonts w:hint="eastAsia" w:ascii="仿宋_GB2312" w:hAnsi="仿宋_GB2312" w:eastAsia="仿宋_GB2312" w:cs="仿宋_GB2312"/>
          <w:b/>
          <w:bCs/>
          <w:sz w:val="32"/>
          <w:szCs w:val="32"/>
        </w:rPr>
        <w:t>期党的发展对象培训班第一次小组讨论</w:t>
      </w:r>
    </w:p>
    <w:p>
      <w:pPr>
        <w:ind w:firstLine="3534" w:firstLineChars="1100"/>
        <w:rPr>
          <w:rFonts w:ascii="仿宋_GB2312" w:hAnsi="仿宋_GB2312" w:eastAsia="仿宋_GB2312" w:cs="仿宋_GB2312"/>
          <w:b/>
          <w:bCs/>
          <w:sz w:val="32"/>
          <w:szCs w:val="32"/>
        </w:rPr>
      </w:pPr>
    </w:p>
    <w:p>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学院：</w:t>
      </w:r>
      <w:r>
        <w:rPr>
          <w:rFonts w:hint="eastAsia" w:ascii="仿宋_GB2312" w:hAnsi="仿宋_GB2312" w:eastAsia="仿宋_GB2312" w:cs="仿宋_GB2312"/>
          <w:b/>
          <w:bCs/>
          <w:sz w:val="32"/>
          <w:szCs w:val="32"/>
          <w:lang w:val="en-US" w:eastAsia="zh-CN"/>
        </w:rPr>
        <w:t xml:space="preserve">教育科学学院  </w:t>
      </w:r>
      <w:r>
        <w:rPr>
          <w:rFonts w:hint="eastAsia" w:ascii="仿宋_GB2312" w:hAnsi="仿宋_GB2312" w:eastAsia="仿宋_GB2312" w:cs="仿宋_GB2312"/>
          <w:b/>
          <w:bCs/>
          <w:sz w:val="32"/>
          <w:szCs w:val="32"/>
        </w:rPr>
        <w:t>年级与专业：</w:t>
      </w:r>
      <w:r>
        <w:rPr>
          <w:rFonts w:hint="eastAsia" w:ascii="仿宋_GB2312" w:hAnsi="仿宋_GB2312" w:eastAsia="仿宋_GB2312" w:cs="仿宋_GB2312"/>
          <w:b/>
          <w:bCs/>
          <w:sz w:val="32"/>
          <w:szCs w:val="32"/>
          <w:lang w:val="en-US" w:eastAsia="zh-CN"/>
        </w:rPr>
        <w:t>19级数字媒体技术</w:t>
      </w:r>
    </w:p>
    <w:p>
      <w:pPr>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姓名：</w:t>
      </w:r>
      <w:r>
        <w:rPr>
          <w:rFonts w:hint="eastAsia" w:ascii="仿宋_GB2312" w:hAnsi="仿宋_GB2312" w:eastAsia="仿宋_GB2312" w:cs="仿宋_GB2312"/>
          <w:b/>
          <w:bCs/>
          <w:sz w:val="32"/>
          <w:szCs w:val="32"/>
          <w:lang w:val="en-US" w:eastAsia="zh-CN"/>
        </w:rPr>
        <w:t>涂培杰</w:t>
      </w:r>
    </w:p>
    <w:p>
      <w:pPr>
        <w:ind w:firstLine="320" w:firstLineChars="100"/>
        <w:rPr>
          <w:rFonts w:ascii="仿宋_GB2312" w:hAnsi="仿宋_GB2312" w:eastAsia="仿宋_GB2312" w:cs="仿宋_GB2312"/>
          <w:sz w:val="32"/>
          <w:szCs w:val="32"/>
        </w:rPr>
      </w:pPr>
      <w:bookmarkStart w:id="0" w:name="_GoBack"/>
      <w:bookmarkEnd w:id="0"/>
    </w:p>
    <w:p>
      <w:pPr>
        <w:widowControl/>
        <w:rPr>
          <w:rFonts w:hint="eastAsia" w:ascii="-webkit-standard" w:hAnsi="-webkit-standard" w:cs="-webkit-standard"/>
          <w:b/>
          <w:bCs/>
          <w:color w:val="000000"/>
          <w:kern w:val="0"/>
          <w:sz w:val="27"/>
          <w:szCs w:val="27"/>
          <w:lang w:val="en-US" w:eastAsia="zh-CN" w:bidi="ar"/>
        </w:rPr>
      </w:pPr>
      <w:r>
        <w:rPr>
          <w:rFonts w:hint="eastAsia" w:ascii="-webkit-standard" w:hAnsi="-webkit-standard" w:cs="-webkit-standard"/>
          <w:b/>
          <w:bCs/>
          <w:color w:val="000000"/>
          <w:kern w:val="0"/>
          <w:sz w:val="27"/>
          <w:szCs w:val="27"/>
          <w:lang w:val="en-US" w:eastAsia="zh-CN" w:bidi="ar"/>
        </w:rPr>
        <w:t>1、 今年是十四五开局之年，我们也即将迎来建党一百周年，请基于十四五规划和2035年远景目标纲要，谈一谈你想对14年后的你或者中国共产党说些什么？</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default" w:ascii="-webkit-standard" w:hAnsi="-webkit-standard" w:eastAsia="宋体" w:cs="-webkit-standard"/>
          <w:color w:val="000000"/>
          <w:sz w:val="27"/>
          <w:szCs w:val="27"/>
          <w:lang w:val="en-US" w:eastAsia="zh-CN"/>
        </w:rPr>
      </w:pPr>
      <w:r>
        <w:rPr>
          <w:rFonts w:hint="eastAsia" w:ascii="-webkit-standard" w:hAnsi="-webkit-standard" w:cs="-webkit-standard"/>
          <w:color w:val="000000"/>
          <w:kern w:val="0"/>
          <w:sz w:val="27"/>
          <w:szCs w:val="27"/>
          <w:lang w:val="en-US" w:eastAsia="zh-CN" w:bidi="ar"/>
        </w:rPr>
        <w:t>答： 14年后，我相信在中国共产党的英明领导下，我国离实现中华民族伟大复习的中国梦已然不远，我国经济发展必将取得新成效，在质量效益明显提升的基础上实现经济持续健康发展，增长潜力充分发挥，国内市场更加强大，经济结构更加优化，创新能力显著提升，产业基础高级化、产业链现代化水平明显提高，农业基础更加稳固，城乡区域发展协调性明显增强，现代化经济体系建设取得重大进展;改革开放迈出新步伐，社会主义市场经济体制更加完善，高标准市场体系基本建成，市场主体更加充满活力，产权制度改革和要素市场化配置改革取得重大进展，公平竞争制度更加健全，更高水平开放型经济新体制基本形成;社会文明程度得到新提高，社会主义核心价值观深入人心，人民思想道德素质、科学文化素质和身心健康素质明显提高，公共文化服务体系和文化产业体系更加健全，人民精神文化生活日益丰富，中华文化影响力进一步提升，中华民族凝聚力进一步增强;生态文明建设实现新进步，国土空间开发保护格局得到优化，生产生活方式绿色转型成效显著，能源资源配置更加合理、利用效率大幅提高，主要污染物排放总量持续减少，生态环境持续改善，生态安全屏障更加牢固，城乡人居环境明显改善;民生福祉达到新水平，实现更加充分更高质量就业，居民收入增长和经济增长基本同步，分配结构明显改善，基本公共服务均等化水平明显提高，全民受教育程度不断提升，多层次社会保障体系更加健全，卫生健康体系更加完善，脱贫攻坚成果巩固拓展，乡村振兴战略全面推进;国家治理效能得到新提升，社会主义民主法治更加健全，社会公平正义进一步彰显，国家行政体系更加完善，政府作用更好发挥，行政效率和公信力显著提升，社会治理特别是基层治理水平明显提高，防范化解重大风险体制机制不断健全，突发公共事件应急能力显著增强，自然灾害防御水平明显提升，发展安全保障更加有力，国防和军队现代化迈出重大步</w:t>
      </w:r>
      <w:r>
        <w:rPr>
          <w:rFonts w:hint="default" w:ascii="-webkit-standard" w:hAnsi="-webkit-standard" w:cs="-webkit-standard"/>
          <w:color w:val="000000"/>
          <w:kern w:val="0"/>
          <w:sz w:val="27"/>
          <w:szCs w:val="27"/>
          <w:lang w:val="en-US" w:eastAsia="zh-CN" w:bidi="ar"/>
        </w:rPr>
        <w:t>伐。</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p>
    <w:p>
      <w:pPr>
        <w:widowControl/>
        <w:rPr>
          <w:rFonts w:hint="eastAsia" w:ascii="-webkit-standard" w:hAnsi="-webkit-standard" w:cs="-webkit-standard"/>
          <w:b/>
          <w:bCs/>
          <w:color w:val="000000"/>
          <w:kern w:val="0"/>
          <w:sz w:val="27"/>
          <w:szCs w:val="27"/>
          <w:lang w:val="en-US" w:eastAsia="zh-CN" w:bidi="ar"/>
        </w:rPr>
      </w:pPr>
      <w:r>
        <w:rPr>
          <w:rFonts w:hint="eastAsia" w:ascii="-webkit-standard" w:hAnsi="-webkit-standard" w:cs="-webkit-standard"/>
          <w:b/>
          <w:bCs/>
          <w:color w:val="000000"/>
          <w:kern w:val="0"/>
          <w:sz w:val="27"/>
          <w:szCs w:val="27"/>
          <w:lang w:val="en-US" w:eastAsia="zh-CN" w:bidi="ar"/>
        </w:rPr>
        <w:t>2、1921年建党的伟人有李汉俊、李达、张国焘、刘仁静、毛泽东、何叔衡、董必武等。试选一人，自选角度，说一说他们的生平故事，谈一谈你的感想。</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webkit-standard" w:hAnsi="-webkit-standard" w:cs="-webkit-standard"/>
          <w:color w:val="000000"/>
          <w:kern w:val="0"/>
          <w:sz w:val="27"/>
          <w:szCs w:val="27"/>
          <w:lang w:val="en-US" w:eastAsia="zh-CN" w:bidi="ar"/>
        </w:rPr>
      </w:pPr>
      <w:r>
        <w:rPr>
          <w:rFonts w:hint="eastAsia" w:ascii="-webkit-standard" w:hAnsi="-webkit-standard" w:cs="-webkit-standard"/>
          <w:color w:val="000000"/>
          <w:kern w:val="0"/>
          <w:sz w:val="27"/>
          <w:szCs w:val="27"/>
          <w:lang w:val="en-US" w:eastAsia="zh-CN" w:bidi="ar"/>
        </w:rPr>
        <w:t>答：</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webkit-standard" w:hAnsi="-webkit-standard" w:cs="-webkit-standard"/>
          <w:color w:val="000000"/>
          <w:kern w:val="0"/>
          <w:sz w:val="27"/>
          <w:szCs w:val="27"/>
          <w:lang w:val="en-US" w:eastAsia="zh-CN" w:bidi="ar"/>
        </w:rPr>
      </w:pPr>
      <w:r>
        <w:rPr>
          <w:rFonts w:hint="eastAsia" w:ascii="-webkit-standard" w:hAnsi="-webkit-standard" w:cs="-webkit-standard"/>
          <w:color w:val="000000"/>
          <w:kern w:val="0"/>
          <w:sz w:val="27"/>
          <w:szCs w:val="27"/>
          <w:lang w:val="en-US" w:eastAsia="zh-CN" w:bidi="ar"/>
        </w:rPr>
        <w:t>生平：张国焘(1897—1979年)又名特立。江西萍乡人。1916年入北京大学读书。1919年五四运动中表现积极，被推为北京学生联合会讲演部部长。1920年10月，参加北京的共产党早期组织。1921年7月出席中共第一次全国代表大会，当选为中央局成员，分管组织工作。会后任中国劳动组合书记部主任兼《劳动周刊》主编，领导工人运动。1922年7月在中共二大上继续当选为中央执行委员会委员。1923年6月在中共三大上，反对共产党员加入国民党以建立革命统一战线的正确方针。1924年1月出席国民党一大并当选为中央执行委员会候补委员。1925年1月在中共四大上当选为中央局委员，并任中央工农部主任。1926年后，面对国民党右派排斥、打击共产党，破坏国共合作的阴谋活动，他执行妥协退让政策。1926年底，任中共湖北区委书记。1927年7月任临时中央常务委员会委员，曾赴南昌阻止发动南昌起义。1928年赴苏联参加中共六大，在六届一中全会上当选为中央政治局委员，会后作为中共驻共产国际代表留驻莫斯科。1931年初回国，任中央政治局常委，后到鄂豫皖革命根据地，任中共鄂豫皖苏区中央分局书记兼军事委员会主席。11月当选为中华苏维埃共和国临时中央政府副主席。他在鄂豫皖积极推行王明“左”倾冒险主义方针，并主持开展错误的“肃反”。1932年10月撤出鄂豫皖苏区后，带领红四方面军进入川北，与川陕边党组织创建川陕根据地，任西北革命军事委员会主席。1935年4月放弃川陕根据地开始长征。6月红四方面军与红一方面军在四川懋功地区会师后，反对中央关于红军北上建立川陕甘苏区根据地的决定，进行分裂党和红军的活动，10月率部南下川康，在卓木碉宣布另立“中央”。1936年6月被迫取消第二“中央”。同年7月任中共中央西北局书记。随后与红二、红四方面军一起北上，10月到达陕北。1937年3月，中共中央在延安召开政治局扩大会议，批判他的分裂主义和军阀主义错误。为了教育和挽救他，同年9月仍派他担任陕甘宁边区政府副主席、代主席。1938年4月初，他乘祭黄帝陵之机逃出陕甘宁边区，投靠国民党。4月18日被中共中央开除党籍。不久，加入国民党的特务组织——军事委员会调查统计局，主持“特种政治问题研究室”、“特种政治工作人员训练班”，从事反共特务活动。1941年起任国民参政会第二、第三、第四届参政员。抗日战争胜利后，一度出任国民党政府行政院善后救济总署江西分署署长。1948年6月在上海创办《创进》周刊，继续进行反共宣传。同年11月去台湾。1949年转居香港。1968年移居加拿大多伦多。曾经写作《我的回忆》。1979年一个寒冬之夜，冻死于一家养老院。</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webkit-standard" w:hAnsi="-webkit-standard" w:cs="-webkit-standard"/>
          <w:color w:val="000000"/>
          <w:kern w:val="0"/>
          <w:sz w:val="27"/>
          <w:szCs w:val="27"/>
          <w:lang w:val="en-US" w:eastAsia="zh-CN" w:bidi="ar"/>
        </w:rPr>
      </w:pPr>
      <w:r>
        <w:rPr>
          <w:rFonts w:hint="eastAsia" w:ascii="-webkit-standard" w:hAnsi="-webkit-standard" w:cs="-webkit-standard"/>
          <w:color w:val="000000"/>
          <w:kern w:val="0"/>
          <w:sz w:val="27"/>
          <w:szCs w:val="27"/>
          <w:lang w:val="en-US" w:eastAsia="zh-CN" w:bidi="ar"/>
        </w:rPr>
        <w:t>感想：在五四运动期间，作为北京大学学生领袖的张国焘，是做过贡献的，特别在以后创建中国共产党的过程中，他是北京共产党小组创建者之一，是李大钊的得力助手。在标志着中国共产党成立的第一次代表大会上，他是主持会议的主席，并被选为中央局三个成员之一后来，张国焘从苏联回国后，担任中共鄂豫皖中央分局书记、军事委员会主席，后又成为中华苏维埃共和国临时中央政府副主席。在反抗蒋介石国民党的斗争中，张国焘带领红军扩大了鄂豫皖根据地，开创了川陕根据地，创造了辉煌的业绩。为了策应中央红军，他还主动率军深入四川腹地开辟了新的战场，后来成为军委副主席、红军总政委等职。然而，正当他事业进入辉煌巅峰的时候，就开始忘乎所以，犯下一系列重大的错误，主要是在鄂豫皖根据地推行“左”倾路线，搞肃反扩大化。长征期间，反对中央北上，分裂红军，自立中央，后来逃离延安，投身于国民党，背叛了他与之共生死18年的中国共产党。他的命运由此彻底改变！</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default" w:ascii="-webkit-standard" w:hAnsi="-webkit-standard" w:cs="-webkit-standard"/>
          <w:color w:val="000000"/>
          <w:kern w:val="0"/>
          <w:sz w:val="27"/>
          <w:szCs w:val="27"/>
          <w:lang w:val="en-US" w:eastAsia="zh-CN" w:bidi="ar"/>
        </w:rPr>
      </w:pPr>
      <w:r>
        <w:rPr>
          <w:rFonts w:hint="eastAsia" w:ascii="-webkit-standard" w:hAnsi="-webkit-standard" w:cs="-webkit-standard"/>
          <w:color w:val="000000"/>
          <w:kern w:val="0"/>
          <w:sz w:val="27"/>
          <w:szCs w:val="27"/>
          <w:lang w:val="en-US" w:eastAsia="zh-CN" w:bidi="ar"/>
        </w:rPr>
        <w:t>我们应取之精华去之糟粕，不忘初心，牢记使命，永远忠于祖国忠于党！</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webkit-standard" w:hAnsi="-webkit-standard" w:cs="-webkit-standard"/>
          <w:color w:val="000000"/>
          <w:kern w:val="0"/>
          <w:sz w:val="27"/>
          <w:szCs w:val="27"/>
          <w:lang w:val="en-US" w:eastAsia="zh-CN" w:bidi="ar"/>
        </w:rPr>
      </w:pPr>
    </w:p>
    <w:p>
      <w:pPr>
        <w:widowControl/>
        <w:numPr>
          <w:ilvl w:val="0"/>
          <w:numId w:val="1"/>
        </w:numPr>
        <w:rPr>
          <w:rFonts w:hint="eastAsia" w:ascii="-webkit-standard" w:hAnsi="-webkit-standard" w:cs="-webkit-standard"/>
          <w:b/>
          <w:bCs/>
          <w:color w:val="000000"/>
          <w:kern w:val="0"/>
          <w:sz w:val="27"/>
          <w:szCs w:val="27"/>
          <w:lang w:val="en-US" w:eastAsia="zh-CN" w:bidi="ar"/>
        </w:rPr>
      </w:pPr>
      <w:r>
        <w:rPr>
          <w:rFonts w:hint="eastAsia" w:ascii="-webkit-standard" w:hAnsi="-webkit-standard" w:cs="-webkit-standard"/>
          <w:b/>
          <w:bCs/>
          <w:color w:val="000000"/>
          <w:kern w:val="0"/>
          <w:sz w:val="27"/>
          <w:szCs w:val="27"/>
          <w:lang w:val="en-US" w:eastAsia="zh-CN" w:bidi="ar"/>
        </w:rPr>
        <w:t> 今年是建党一百周年，回顾历史，我党历史上有许多重大事件，如南昌起义、八七会议、十一届三中全会等。</w:t>
      </w:r>
    </w:p>
    <w:p>
      <w:pPr>
        <w:widowControl/>
        <w:numPr>
          <w:numId w:val="0"/>
        </w:numPr>
        <w:rPr>
          <w:rFonts w:hint="eastAsia" w:ascii="-webkit-standard" w:hAnsi="-webkit-standard" w:cs="-webkit-standard"/>
          <w:b/>
          <w:bCs/>
          <w:color w:val="000000"/>
          <w:kern w:val="0"/>
          <w:sz w:val="27"/>
          <w:szCs w:val="27"/>
          <w:lang w:val="en-US" w:eastAsia="zh-CN" w:bidi="ar"/>
        </w:rPr>
      </w:pPr>
    </w:p>
    <w:p>
      <w:pPr>
        <w:widowControl/>
        <w:rPr>
          <w:rFonts w:hint="eastAsia" w:ascii="-webkit-standard" w:hAnsi="-webkit-standard" w:cs="-webkit-standard"/>
          <w:b/>
          <w:bCs/>
          <w:color w:val="000000"/>
          <w:kern w:val="0"/>
          <w:sz w:val="27"/>
          <w:szCs w:val="27"/>
          <w:lang w:val="en-US" w:eastAsia="zh-CN" w:bidi="ar"/>
        </w:rPr>
      </w:pPr>
      <w:r>
        <w:rPr>
          <w:rFonts w:hint="eastAsia" w:ascii="-webkit-standard" w:hAnsi="-webkit-standard" w:cs="-webkit-standard"/>
          <w:b/>
          <w:bCs/>
          <w:color w:val="000000"/>
          <w:kern w:val="0"/>
          <w:sz w:val="27"/>
          <w:szCs w:val="27"/>
          <w:lang w:val="en-US" w:eastAsia="zh-CN" w:bidi="ar"/>
        </w:rPr>
        <w:t>3.1 请选择其中一个历史事件简要介绍，并谈谈你对其意义的认识；</w:t>
      </w:r>
    </w:p>
    <w:p>
      <w:pPr>
        <w:widowControl/>
        <w:rPr>
          <w:rFonts w:hint="eastAsia" w:ascii="-webkit-standard" w:hAnsi="-webkit-standard" w:cs="-webkit-standard"/>
          <w:color w:val="000000"/>
          <w:kern w:val="0"/>
          <w:sz w:val="27"/>
          <w:szCs w:val="27"/>
          <w:lang w:val="en-US" w:eastAsia="zh-CN" w:bidi="ar"/>
        </w:rPr>
      </w:pPr>
      <w:r>
        <w:rPr>
          <w:rFonts w:hint="eastAsia" w:ascii="-webkit-standard" w:hAnsi="-webkit-standard" w:cs="-webkit-standard"/>
          <w:color w:val="000000"/>
          <w:kern w:val="0"/>
          <w:sz w:val="27"/>
          <w:szCs w:val="27"/>
          <w:lang w:val="en-US" w:eastAsia="zh-CN" w:bidi="ar"/>
        </w:rPr>
        <w:t>答:</w:t>
      </w:r>
    </w:p>
    <w:p>
      <w:pPr>
        <w:widowControl/>
        <w:rPr>
          <w:rFonts w:hint="default" w:ascii="-webkit-standard" w:hAnsi="-webkit-standard" w:cs="-webkit-standard"/>
          <w:color w:val="000000"/>
          <w:kern w:val="0"/>
          <w:sz w:val="27"/>
          <w:szCs w:val="27"/>
          <w:lang w:val="en-US" w:eastAsia="zh-CN" w:bidi="ar"/>
        </w:rPr>
      </w:pPr>
      <w:r>
        <w:rPr>
          <w:rFonts w:hint="eastAsia" w:ascii="-webkit-standard" w:hAnsi="-webkit-standard" w:cs="-webkit-standard"/>
          <w:color w:val="000000"/>
          <w:kern w:val="0"/>
          <w:sz w:val="27"/>
          <w:szCs w:val="27"/>
          <w:lang w:val="en-US" w:eastAsia="zh-CN" w:bidi="ar"/>
        </w:rPr>
        <w:t xml:space="preserve">    十一届三中全会：</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webkit-standard" w:hAnsi="-webkit-standard" w:cs="-webkit-standard"/>
          <w:color w:val="000000"/>
          <w:kern w:val="0"/>
          <w:sz w:val="27"/>
          <w:szCs w:val="27"/>
          <w:lang w:val="en-US" w:eastAsia="zh-CN" w:bidi="ar"/>
        </w:rPr>
      </w:pPr>
      <w:r>
        <w:rPr>
          <w:rFonts w:hint="eastAsia" w:ascii="-webkit-standard" w:hAnsi="-webkit-standard" w:cs="-webkit-standard"/>
          <w:color w:val="000000"/>
          <w:kern w:val="0"/>
          <w:sz w:val="27"/>
          <w:szCs w:val="27"/>
          <w:lang w:val="en-US" w:eastAsia="zh-CN" w:bidi="ar"/>
        </w:rPr>
        <w:t>中国共产党第十一届中央委员会第三次全体会议于1978年12月18日至22日在北京举行。出席会议的有中央委员169名，候补中央委员112名。中央及地方有关部门的负责人列席了会议。</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webkit-standard" w:hAnsi="-webkit-standard" w:cs="-webkit-standard"/>
          <w:color w:val="000000"/>
          <w:kern w:val="0"/>
          <w:sz w:val="27"/>
          <w:szCs w:val="27"/>
          <w:lang w:val="en-US" w:eastAsia="zh-CN" w:bidi="ar"/>
        </w:rPr>
      </w:pPr>
      <w:r>
        <w:rPr>
          <w:rFonts w:hint="eastAsia" w:ascii="-webkit-standard" w:hAnsi="-webkit-standard" w:cs="-webkit-standard"/>
          <w:color w:val="000000"/>
          <w:kern w:val="0"/>
          <w:sz w:val="27"/>
          <w:szCs w:val="27"/>
          <w:lang w:val="en-US" w:eastAsia="zh-CN" w:bidi="ar"/>
        </w:rPr>
        <w:t>全会的中心议题是讨论把全党的工作重点转移到社会主义现代化建设上来。</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webkit-standard" w:hAnsi="-webkit-standard" w:cs="-webkit-standard"/>
          <w:color w:val="000000"/>
          <w:kern w:val="0"/>
          <w:sz w:val="27"/>
          <w:szCs w:val="27"/>
          <w:lang w:val="en-US" w:eastAsia="zh-CN" w:bidi="ar"/>
        </w:rPr>
      </w:pPr>
      <w:r>
        <w:rPr>
          <w:rFonts w:hint="eastAsia" w:ascii="-webkit-standard" w:hAnsi="-webkit-standard" w:cs="-webkit-standard"/>
          <w:color w:val="000000"/>
          <w:kern w:val="0"/>
          <w:sz w:val="27"/>
          <w:szCs w:val="27"/>
          <w:lang w:val="en-US" w:eastAsia="zh-CN" w:bidi="ar"/>
        </w:rPr>
        <w:t>十一届三中全会结束了粉碎“四人帮”之后两年中党的工作在徘徊中前进的局面，实现了建国以来党的历史的伟大转折。这个伟大转折，是全局性的、根本性的，集中表现在以下几个主要方面：</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webkit-standard" w:hAnsi="-webkit-standard" w:cs="-webkit-standard"/>
          <w:color w:val="000000"/>
          <w:kern w:val="0"/>
          <w:sz w:val="27"/>
          <w:szCs w:val="27"/>
          <w:lang w:val="en-US" w:eastAsia="zh-CN" w:bidi="ar"/>
        </w:rPr>
      </w:pPr>
      <w:r>
        <w:rPr>
          <w:rFonts w:hint="eastAsia" w:ascii="-webkit-standard" w:hAnsi="-webkit-standard" w:cs="-webkit-standard"/>
          <w:color w:val="000000"/>
          <w:kern w:val="0"/>
          <w:sz w:val="27"/>
          <w:szCs w:val="27"/>
          <w:lang w:val="en-US" w:eastAsia="zh-CN" w:bidi="ar"/>
        </w:rPr>
        <w:t>1，全会实现了思想路线的拨乱反正。</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webkit-standard" w:hAnsi="-webkit-standard" w:cs="-webkit-standard"/>
          <w:color w:val="000000"/>
          <w:kern w:val="0"/>
          <w:sz w:val="27"/>
          <w:szCs w:val="27"/>
          <w:lang w:val="en-US" w:eastAsia="zh-CN" w:bidi="ar"/>
        </w:rPr>
      </w:pPr>
      <w:r>
        <w:rPr>
          <w:rFonts w:hint="eastAsia" w:ascii="-webkit-standard" w:hAnsi="-webkit-standard" w:cs="-webkit-standard"/>
          <w:color w:val="000000"/>
          <w:kern w:val="0"/>
          <w:sz w:val="27"/>
          <w:szCs w:val="27"/>
          <w:lang w:val="en-US" w:eastAsia="zh-CN" w:bidi="ar"/>
        </w:rPr>
        <w:t>2，全会实现了政治路线的拨乱反正。</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webkit-standard" w:hAnsi="-webkit-standard" w:cs="-webkit-standard"/>
          <w:color w:val="000000"/>
          <w:kern w:val="0"/>
          <w:sz w:val="27"/>
          <w:szCs w:val="27"/>
          <w:lang w:val="en-US" w:eastAsia="zh-CN" w:bidi="ar"/>
        </w:rPr>
      </w:pPr>
      <w:r>
        <w:rPr>
          <w:rFonts w:hint="eastAsia" w:ascii="-webkit-standard" w:hAnsi="-webkit-standard" w:cs="-webkit-standard"/>
          <w:color w:val="000000"/>
          <w:kern w:val="0"/>
          <w:sz w:val="27"/>
          <w:szCs w:val="27"/>
          <w:lang w:val="en-US" w:eastAsia="zh-CN" w:bidi="ar"/>
        </w:rPr>
        <w:t>3，全会实现了组织路线的拨乱反正。</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webkit-standard" w:hAnsi="-webkit-standard" w:cs="-webkit-standard"/>
          <w:color w:val="000000"/>
          <w:kern w:val="0"/>
          <w:sz w:val="27"/>
          <w:szCs w:val="27"/>
          <w:lang w:val="en-US" w:eastAsia="zh-CN" w:bidi="ar"/>
        </w:rPr>
      </w:pPr>
      <w:r>
        <w:rPr>
          <w:rFonts w:hint="default" w:ascii="-webkit-standard" w:hAnsi="-webkit-standard" w:cs="-webkit-standard"/>
          <w:color w:val="000000"/>
          <w:kern w:val="0"/>
          <w:sz w:val="27"/>
          <w:szCs w:val="27"/>
          <w:lang w:val="en-US" w:eastAsia="zh-CN" w:bidi="ar"/>
        </w:rPr>
        <w:t>4，全会开始了系统地清理重大历史是非的拨乱反正。</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default" w:ascii="-webkit-standard" w:hAnsi="-webkit-standard" w:cs="-webkit-standard"/>
          <w:color w:val="000000"/>
          <w:kern w:val="0"/>
          <w:sz w:val="27"/>
          <w:szCs w:val="27"/>
          <w:lang w:val="en-US" w:eastAsia="zh-CN" w:bidi="ar"/>
        </w:rPr>
      </w:pPr>
      <w:r>
        <w:rPr>
          <w:rFonts w:hint="default" w:ascii="-webkit-standard" w:hAnsi="-webkit-standard" w:cs="-webkit-standard"/>
          <w:color w:val="000000"/>
          <w:kern w:val="0"/>
          <w:sz w:val="27"/>
          <w:szCs w:val="27"/>
          <w:lang w:val="en-US" w:eastAsia="zh-CN" w:bidi="ar"/>
        </w:rPr>
        <w:t>5，全会恢复了党的民主集中制的传统。</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default" w:ascii="-webkit-standard" w:hAnsi="-webkit-standard" w:cs="-webkit-standard"/>
          <w:color w:val="000000"/>
          <w:kern w:val="0"/>
          <w:sz w:val="27"/>
          <w:szCs w:val="27"/>
          <w:lang w:val="en-US" w:eastAsia="zh-CN" w:bidi="ar"/>
        </w:rPr>
      </w:pPr>
      <w:r>
        <w:rPr>
          <w:rFonts w:hint="default" w:ascii="-webkit-standard" w:hAnsi="-webkit-standard" w:cs="-webkit-standard"/>
          <w:color w:val="000000"/>
          <w:kern w:val="0"/>
          <w:sz w:val="27"/>
          <w:szCs w:val="27"/>
          <w:lang w:val="en-US" w:eastAsia="zh-CN" w:bidi="ar"/>
        </w:rPr>
        <w:t>6，全会作出了实行改革开放的新决策，启动了农村改革的新进程。</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default" w:ascii="-webkit-standard" w:hAnsi="-webkit-standard" w:cs="-webkit-standard"/>
          <w:color w:val="000000"/>
          <w:kern w:val="0"/>
          <w:sz w:val="27"/>
          <w:szCs w:val="27"/>
          <w:lang w:val="en-US" w:eastAsia="zh-CN" w:bidi="ar"/>
        </w:rPr>
      </w:pPr>
      <w:r>
        <w:rPr>
          <w:rFonts w:hint="default" w:ascii="-webkit-standard" w:hAnsi="-webkit-standard" w:cs="-webkit-standard"/>
          <w:color w:val="000000"/>
          <w:kern w:val="0"/>
          <w:sz w:val="27"/>
          <w:szCs w:val="27"/>
          <w:lang w:val="en-US" w:eastAsia="zh-CN" w:bidi="ar"/>
        </w:rPr>
        <w:t>全会批评了“</w:t>
      </w:r>
      <w:r>
        <w:rPr>
          <w:rFonts w:hint="default" w:ascii="-webkit-standard" w:hAnsi="-webkit-standard" w:cs="-webkit-standard"/>
          <w:color w:val="000000"/>
          <w:kern w:val="0"/>
          <w:sz w:val="27"/>
          <w:szCs w:val="27"/>
          <w:lang w:val="en-US" w:eastAsia="zh-CN" w:bidi="ar"/>
        </w:rPr>
        <w:fldChar w:fldCharType="begin"/>
      </w:r>
      <w:r>
        <w:rPr>
          <w:rFonts w:hint="default" w:ascii="-webkit-standard" w:hAnsi="-webkit-standard" w:cs="-webkit-standard"/>
          <w:color w:val="000000"/>
          <w:kern w:val="0"/>
          <w:sz w:val="27"/>
          <w:szCs w:val="27"/>
          <w:lang w:val="en-US" w:eastAsia="zh-CN" w:bidi="ar"/>
        </w:rPr>
        <w:instrText xml:space="preserve"> HYPERLINK "https://baike.baidu.com/item/%E4%B8%A4%E4%B8%AA%E5%87%A1%E6%98%AF" \t "https://baike.baidu.com/item/%E4%B8%AD%E5%9B%BD%E5%85%B1%E4%BA%A7%E5%85%9A%E7%AC%AC%E5%8D%81%E4%B8%80%E5%B1%8A%E4%B8%AD%E5%A4%AE%E5%A7%94%E5%91%98%E4%BC%9A%E7%AC%AC%E4%B8%89%E6%AC%A1%E5%85%A8%E4%BD%93%E4%BC%9A%E8%AE%AE/_blank" </w:instrText>
      </w:r>
      <w:r>
        <w:rPr>
          <w:rFonts w:hint="default" w:ascii="-webkit-standard" w:hAnsi="-webkit-standard" w:cs="-webkit-standard"/>
          <w:color w:val="000000"/>
          <w:kern w:val="0"/>
          <w:sz w:val="27"/>
          <w:szCs w:val="27"/>
          <w:lang w:val="en-US" w:eastAsia="zh-CN" w:bidi="ar"/>
        </w:rPr>
        <w:fldChar w:fldCharType="separate"/>
      </w:r>
      <w:r>
        <w:rPr>
          <w:rFonts w:hint="default" w:ascii="-webkit-standard" w:hAnsi="-webkit-standard" w:cs="-webkit-standard"/>
          <w:color w:val="000000"/>
          <w:kern w:val="0"/>
          <w:sz w:val="27"/>
          <w:szCs w:val="27"/>
          <w:lang w:val="en-US" w:eastAsia="zh-CN" w:bidi="ar"/>
        </w:rPr>
        <w:t>两个凡是</w:t>
      </w:r>
      <w:r>
        <w:rPr>
          <w:rFonts w:hint="default" w:ascii="-webkit-standard" w:hAnsi="-webkit-standard" w:cs="-webkit-standard"/>
          <w:color w:val="000000"/>
          <w:kern w:val="0"/>
          <w:sz w:val="27"/>
          <w:szCs w:val="27"/>
          <w:lang w:val="en-US" w:eastAsia="zh-CN" w:bidi="ar"/>
        </w:rPr>
        <w:fldChar w:fldCharType="end"/>
      </w:r>
      <w:r>
        <w:rPr>
          <w:rFonts w:hint="default" w:ascii="-webkit-standard" w:hAnsi="-webkit-standard" w:cs="-webkit-standard"/>
          <w:color w:val="000000"/>
          <w:kern w:val="0"/>
          <w:sz w:val="27"/>
          <w:szCs w:val="27"/>
          <w:lang w:val="en-US" w:eastAsia="zh-CN" w:bidi="ar"/>
        </w:rPr>
        <w:t>”的方针，高度评价了关于真理标准问题的讨论。停止使用“以阶级斗争为纲”这个口号，否定了中共十一大沿袭的“</w:t>
      </w:r>
      <w:r>
        <w:rPr>
          <w:rFonts w:hint="default" w:ascii="-webkit-standard" w:hAnsi="-webkit-standard" w:cs="-webkit-standard"/>
          <w:color w:val="000000"/>
          <w:kern w:val="0"/>
          <w:sz w:val="27"/>
          <w:szCs w:val="27"/>
          <w:lang w:val="en-US" w:eastAsia="zh-CN" w:bidi="ar"/>
        </w:rPr>
        <w:fldChar w:fldCharType="begin"/>
      </w:r>
      <w:r>
        <w:rPr>
          <w:rFonts w:hint="default" w:ascii="-webkit-standard" w:hAnsi="-webkit-standard" w:cs="-webkit-standard"/>
          <w:color w:val="000000"/>
          <w:kern w:val="0"/>
          <w:sz w:val="27"/>
          <w:szCs w:val="27"/>
          <w:lang w:val="en-US" w:eastAsia="zh-CN" w:bidi="ar"/>
        </w:rPr>
        <w:instrText xml:space="preserve"> HYPERLINK "https://baike.baidu.com/item/%E6%96%87%E5%8C%96%E5%A4%A7%E9%9D%A9%E5%91%BD" \t "https://baike.baidu.com/item/%E4%B8%AD%E5%9B%BD%E5%85%B1%E4%BA%A7%E5%85%9A%E7%AC%AC%E5%8D%81%E4%B8%80%E5%B1%8A%E4%B8%AD%E5%A4%AE%E5%A7%94%E5%91%98%E4%BC%9A%E7%AC%AC%E4%B8%89%E6%AC%A1%E5%85%A8%E4%BD%93%E4%BC%9A%E8%AE%AE/_blank" </w:instrText>
      </w:r>
      <w:r>
        <w:rPr>
          <w:rFonts w:hint="default" w:ascii="-webkit-standard" w:hAnsi="-webkit-standard" w:cs="-webkit-standard"/>
          <w:color w:val="000000"/>
          <w:kern w:val="0"/>
          <w:sz w:val="27"/>
          <w:szCs w:val="27"/>
          <w:lang w:val="en-US" w:eastAsia="zh-CN" w:bidi="ar"/>
        </w:rPr>
        <w:fldChar w:fldCharType="separate"/>
      </w:r>
      <w:r>
        <w:rPr>
          <w:rFonts w:hint="default" w:ascii="-webkit-standard" w:hAnsi="-webkit-standard" w:cs="-webkit-standard"/>
          <w:color w:val="000000"/>
          <w:kern w:val="0"/>
          <w:sz w:val="27"/>
          <w:szCs w:val="27"/>
          <w:lang w:val="en-US" w:eastAsia="zh-CN" w:bidi="ar"/>
        </w:rPr>
        <w:t>文化大革命</w:t>
      </w:r>
      <w:r>
        <w:rPr>
          <w:rFonts w:hint="default" w:ascii="-webkit-standard" w:hAnsi="-webkit-standard" w:cs="-webkit-standard"/>
          <w:color w:val="000000"/>
          <w:kern w:val="0"/>
          <w:sz w:val="27"/>
          <w:szCs w:val="27"/>
          <w:lang w:val="en-US" w:eastAsia="zh-CN" w:bidi="ar"/>
        </w:rPr>
        <w:fldChar w:fldCharType="end"/>
      </w:r>
      <w:r>
        <w:rPr>
          <w:rFonts w:hint="default" w:ascii="-webkit-standard" w:hAnsi="-webkit-standard" w:cs="-webkit-standard"/>
          <w:color w:val="000000"/>
          <w:kern w:val="0"/>
          <w:sz w:val="27"/>
          <w:szCs w:val="27"/>
          <w:lang w:val="en-US" w:eastAsia="zh-CN" w:bidi="ar"/>
        </w:rPr>
        <w:t>”中的“无产阶级专政下继续革命”，以及“文化大革命”今后还要进行多次的观点。</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webkit-standard" w:hAnsi="-webkit-standard" w:cs="-webkit-standard"/>
          <w:color w:val="000000"/>
          <w:kern w:val="0"/>
          <w:sz w:val="27"/>
          <w:szCs w:val="27"/>
          <w:lang w:val="en-US" w:eastAsia="zh-CN" w:bidi="ar"/>
        </w:rPr>
      </w:pPr>
      <w:r>
        <w:rPr>
          <w:rFonts w:hint="eastAsia" w:ascii="-webkit-standard" w:hAnsi="-webkit-standard" w:cs="-webkit-standard"/>
          <w:color w:val="000000"/>
          <w:kern w:val="0"/>
          <w:sz w:val="27"/>
          <w:szCs w:val="27"/>
          <w:lang w:val="en-US" w:eastAsia="zh-CN" w:bidi="ar"/>
        </w:rPr>
        <w:t>意义的认识：</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default" w:ascii="-webkit-standard" w:hAnsi="-webkit-standard" w:cs="-webkit-standard"/>
          <w:color w:val="000000"/>
          <w:kern w:val="0"/>
          <w:sz w:val="27"/>
          <w:szCs w:val="27"/>
          <w:lang w:val="en-US" w:eastAsia="zh-CN" w:bidi="ar"/>
        </w:rPr>
      </w:pPr>
      <w:r>
        <w:rPr>
          <w:rFonts w:hint="default" w:ascii="-webkit-standard" w:hAnsi="-webkit-standard" w:cs="-webkit-standard"/>
          <w:color w:val="000000"/>
          <w:kern w:val="0"/>
          <w:sz w:val="27"/>
          <w:szCs w:val="27"/>
          <w:lang w:val="en-US" w:eastAsia="zh-CN" w:bidi="ar"/>
        </w:rPr>
        <w:t>党的十一届三中全会开启了改革开放历史新时期。我们党在新中国成立以来历史上具有深远意义的伟大转折是以这次全会为开端的。我们党在思想、政治、组织等领域的全面拨乱反正，是从这次全会开始的。伟大的社会主义改革开放，是由这次全会揭开序幕和开始起步的。建设中国特色社会主义的新道路，是以这次全会为起点开辟的。指导改革开放和社会主义现代化建设的强大理论武器——建设中国特色社会主义理论，是在这次全会前后开始逐步形成和发展起来的。一句话，党的十一届三中全会标志着：中国从此进入了改革开放和社会主义现代化建设的历史新时期，中国共产党从此开始了建设中国特色社会主义的新探索。</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default" w:ascii="-webkit-standard" w:hAnsi="-webkit-standard" w:cs="-webkit-standard"/>
          <w:color w:val="000000"/>
          <w:kern w:val="0"/>
          <w:sz w:val="27"/>
          <w:szCs w:val="27"/>
          <w:lang w:val="en-US" w:eastAsia="zh-CN" w:bidi="ar"/>
        </w:rPr>
      </w:pPr>
      <w:r>
        <w:rPr>
          <w:rFonts w:hint="default" w:ascii="-webkit-standard" w:hAnsi="-webkit-standard" w:cs="-webkit-standard"/>
          <w:color w:val="000000"/>
          <w:kern w:val="0"/>
          <w:sz w:val="27"/>
          <w:szCs w:val="27"/>
          <w:lang w:val="en-US" w:eastAsia="zh-CN" w:bidi="ar"/>
        </w:rPr>
        <w:t>中国人民面貌的历史性变化，最根本的，就是在华国锋主席领导下的党的十一届三中全会重新确立的解放思想、实事求是的思想路线指引下，冲破了长期禁锢人们思想的许多旧观念，摆脱了许多思想上的枷锁和禁锢，振奋起伟大的革新创造精神、开拓进取精神、实干兴邦精神，激发出空前的积极性、主动性、创造性，创造出举世瞩目的发展成就。</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default" w:ascii="-webkit-standard" w:hAnsi="-webkit-standard" w:cs="-webkit-standard"/>
          <w:color w:val="000000"/>
          <w:kern w:val="0"/>
          <w:sz w:val="27"/>
          <w:szCs w:val="27"/>
          <w:lang w:val="en-US" w:eastAsia="zh-CN" w:bidi="ar"/>
        </w:rPr>
      </w:pPr>
      <w:r>
        <w:rPr>
          <w:rFonts w:hint="default" w:ascii="-webkit-standard" w:hAnsi="-webkit-standard" w:cs="-webkit-standard"/>
          <w:color w:val="000000"/>
          <w:kern w:val="0"/>
          <w:sz w:val="27"/>
          <w:szCs w:val="27"/>
          <w:lang w:val="en-US" w:eastAsia="zh-CN" w:bidi="ar"/>
        </w:rPr>
        <w:t>社会主义中国面貌的历史性变化，最根本的，就是在党的十一届三中全会作出的否定“以阶级斗争为纲”的理论和实践、科学评价伟大领袖毛泽东同志和毛泽东思想、把党和国家工作中心转移到经济建设上来、实行改革开放的历史性决策引领下，我国实现了从“以阶级斗争为纲”到以经济建设为中心、从封闭半封闭到改革开放、从计划经济到市场经济的深刻转变，拥有十几亿人口的中国创造了并继续创造着充满活力的社会主义，社会主义中国以面向现代化、面向世界、面向未来的崭新面貌巍然屹立在世界东方。</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default" w:ascii="-webkit-standard" w:hAnsi="-webkit-standard" w:cs="-webkit-standard"/>
          <w:color w:val="000000"/>
          <w:kern w:val="0"/>
          <w:sz w:val="27"/>
          <w:szCs w:val="27"/>
          <w:lang w:val="en-US" w:eastAsia="zh-CN" w:bidi="ar"/>
        </w:rPr>
      </w:pPr>
      <w:r>
        <w:rPr>
          <w:rFonts w:hint="default" w:ascii="-webkit-standard" w:hAnsi="-webkit-standard" w:cs="-webkit-standard"/>
          <w:color w:val="000000"/>
          <w:kern w:val="0"/>
          <w:sz w:val="27"/>
          <w:szCs w:val="27"/>
          <w:lang w:val="en-US" w:eastAsia="zh-CN" w:bidi="ar"/>
        </w:rPr>
        <w:t>中国共产党面貌的历史性变化，最根本的，就是以党的十一届三中全会为标志，端正了党的指导思想，重新确立了马克思主义的思想路线、政治路线和组织路线，并以此为起点，坚定地依靠广大干部和群众的集体智慧，从各个方面深入总结了历史经验，通过拨乱反正和全面改革，勇敢地走自己的路，在探索建设中国特色社会主义道路的实践中开创了党的事业新局面，开拓了马克思主义中国化新境界，并在这个过程中加强和改善了党的领导和党的建设，使党赢得人民群众衷心拥护，成为中国特色社会主义事业的坚强领导核心。</w:t>
      </w:r>
    </w:p>
    <w:p>
      <w:pPr>
        <w:widowControl/>
        <w:rPr>
          <w:rFonts w:hint="eastAsia" w:ascii="Arial" w:hAnsi="Arial" w:eastAsia="宋体" w:cs="Arial"/>
          <w:i w:val="0"/>
          <w:iCs w:val="0"/>
          <w:caps w:val="0"/>
          <w:color w:val="333333"/>
          <w:spacing w:val="0"/>
          <w:sz w:val="16"/>
          <w:szCs w:val="16"/>
          <w:shd w:val="clear" w:fill="FFFFFF"/>
          <w:lang w:val="en-US" w:eastAsia="zh-CN"/>
        </w:rPr>
      </w:pPr>
    </w:p>
    <w:p>
      <w:pPr>
        <w:widowControl/>
        <w:rPr>
          <w:rFonts w:hint="eastAsia" w:ascii="-webkit-standard" w:hAnsi="-webkit-standard" w:cs="-webkit-standard"/>
          <w:b/>
          <w:bCs/>
          <w:color w:val="000000"/>
          <w:kern w:val="0"/>
          <w:sz w:val="27"/>
          <w:szCs w:val="27"/>
          <w:lang w:val="en-US" w:eastAsia="zh-CN" w:bidi="ar"/>
        </w:rPr>
      </w:pPr>
      <w:r>
        <w:rPr>
          <w:rFonts w:hint="eastAsia" w:ascii="-webkit-standard" w:hAnsi="-webkit-standard" w:cs="-webkit-standard"/>
          <w:b/>
          <w:bCs/>
          <w:color w:val="000000"/>
          <w:kern w:val="0"/>
          <w:sz w:val="27"/>
          <w:szCs w:val="27"/>
          <w:lang w:val="en-US" w:eastAsia="zh-CN" w:bidi="ar"/>
        </w:rPr>
        <w:t>3.2  2月20日，党史学习教育动员大会在北京召开。谈谈你对党史工作的认识。</w:t>
      </w:r>
    </w:p>
    <w:p>
      <w:pPr>
        <w:widowControl/>
        <w:rPr>
          <w:rFonts w:hint="eastAsia" w:ascii="-webkit-standard" w:hAnsi="-webkit-standard" w:cs="-webkit-standard"/>
          <w:color w:val="000000"/>
          <w:kern w:val="0"/>
          <w:sz w:val="27"/>
          <w:szCs w:val="27"/>
          <w:lang w:val="en-US" w:eastAsia="zh-CN" w:bidi="ar"/>
        </w:rPr>
      </w:pPr>
      <w:r>
        <w:rPr>
          <w:rFonts w:hint="eastAsia" w:ascii="-webkit-standard" w:hAnsi="-webkit-standard" w:cs="-webkit-standard"/>
          <w:color w:val="000000"/>
          <w:kern w:val="0"/>
          <w:sz w:val="27"/>
          <w:szCs w:val="27"/>
          <w:lang w:val="en-US" w:eastAsia="zh-CN" w:bidi="ar"/>
        </w:rPr>
        <w:t>答：</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default" w:ascii="-webkit-standard" w:hAnsi="-webkit-standard" w:cs="-webkit-standard"/>
          <w:color w:val="000000"/>
          <w:kern w:val="0"/>
          <w:sz w:val="27"/>
          <w:szCs w:val="27"/>
          <w:lang w:val="en-US" w:eastAsia="zh-CN" w:bidi="ar"/>
        </w:rPr>
      </w:pPr>
      <w:r>
        <w:rPr>
          <w:rFonts w:hint="default" w:ascii="-webkit-standard" w:hAnsi="-webkit-standard" w:cs="-webkit-standard"/>
          <w:color w:val="000000"/>
          <w:kern w:val="0"/>
          <w:sz w:val="27"/>
          <w:szCs w:val="27"/>
          <w:lang w:val="en-US" w:eastAsia="zh-CN" w:bidi="ar"/>
        </w:rPr>
        <w:t>党史工作是党的一项具有全局意义和深远影响的工作。为贯彻落实党的十七大和十七届四中全会精神，加强和改进新形势下党史工作，进一步发挥党史工作对推进党的建设新的伟大工程和中国特色社会主义伟大事业的重要作用</w:t>
      </w:r>
      <w:r>
        <w:rPr>
          <w:rFonts w:hint="eastAsia" w:ascii="-webkit-standard" w:hAnsi="-webkit-standard" w:cs="-webkit-standard"/>
          <w:color w:val="000000"/>
          <w:kern w:val="0"/>
          <w:sz w:val="27"/>
          <w:szCs w:val="27"/>
          <w:lang w:val="en-US" w:eastAsia="zh-CN" w:bidi="ar"/>
        </w:rPr>
        <w:t>！</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default" w:ascii="-webkit-standard" w:hAnsi="-webkit-standard" w:cs="-webkit-standard"/>
          <w:color w:val="000000"/>
          <w:kern w:val="0"/>
          <w:sz w:val="27"/>
          <w:szCs w:val="27"/>
          <w:lang w:val="en-US" w:eastAsia="zh-CN" w:bidi="ar"/>
        </w:rPr>
      </w:pPr>
      <w:r>
        <w:rPr>
          <w:rFonts w:hint="default" w:ascii="-webkit-standard" w:hAnsi="-webkit-standard" w:cs="-webkit-standard"/>
          <w:color w:val="000000"/>
          <w:kern w:val="0"/>
          <w:sz w:val="27"/>
          <w:szCs w:val="27"/>
          <w:lang w:val="en-US" w:eastAsia="zh-CN" w:bidi="ar"/>
        </w:rPr>
        <w:t>中国共产党自成立以来，始终以实现中华民族伟大复兴为己任，团结带领全国各族人民进行革命、建设、改革事业，取得了举世瞩目的伟大成就。党的历史，是党领导全党同志和全国各族人民不断为实现民族独立、人民解放和国家富强、人民幸福而不懈奋斗的历史；是党坚持把马克思主义基本原理同中国具体实际相结合、不断探索适合中国国情的革命和建设道路，推进改革开放和社会主义现代化建设，推进马克思主义中国化、推进理论创新的历史；是党加强和改进自身建设、保持和发展党的先进性，不断经受住各种风险和挑战考验、发展壮大的历史。党的历史是中国共产党和中华民族的宝贵精神财富，是推进党的建设新的伟大工程和中国特色社会主义伟大事业的重要力量源泉。</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default" w:ascii="-webkit-standard" w:hAnsi="-webkit-standard" w:cs="-webkit-standard"/>
          <w:color w:val="000000"/>
          <w:kern w:val="0"/>
          <w:sz w:val="27"/>
          <w:szCs w:val="27"/>
          <w:lang w:val="en-US" w:eastAsia="zh-CN" w:bidi="ar"/>
        </w:rPr>
      </w:pPr>
      <w:r>
        <w:rPr>
          <w:rFonts w:hint="default" w:ascii="-webkit-standard" w:hAnsi="-webkit-standard" w:cs="-webkit-standard"/>
          <w:color w:val="000000"/>
          <w:kern w:val="0"/>
          <w:sz w:val="27"/>
          <w:szCs w:val="27"/>
          <w:lang w:val="en-US" w:eastAsia="zh-CN" w:bidi="ar"/>
        </w:rPr>
        <w:t>党史工作是党的事业的重要组成部分，在党和国家工作大局中具有不可替代的重要地位和作用。做好新形势下党史工作，对运用党的历史经验和总结党的新鲜经验、提高党治国理政水平，继续解放思想，坚持改革开放，推动科学发展，促进社会和谐；对推进党的建设新的伟大工程，不断提高党的领导水平和执政能力，始终保持和发展党的先进性；对建设社会主义核心价值体系，推进马克思主义中国化、时代化、大众化，建设马克思主义学习型政党，提高广大党员特别是领导干部素质和能力；对全面推进经济建设、政治建设、文化建设、社会建设以及生态文明建设，夺取全面建设小康社会新胜利、开创中国特色社会主义事业新局面，都具有极其重要的意义。</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default" w:ascii="-webkit-standard" w:hAnsi="-webkit-standard" w:cs="-webkit-standard"/>
          <w:color w:val="000000"/>
          <w:kern w:val="0"/>
          <w:sz w:val="27"/>
          <w:szCs w:val="27"/>
          <w:lang w:val="en-US" w:eastAsia="zh-CN" w:bidi="ar"/>
        </w:rPr>
      </w:pPr>
      <w:r>
        <w:rPr>
          <w:rFonts w:hint="default" w:ascii="-webkit-standard" w:hAnsi="-webkit-standard" w:cs="-webkit-standard"/>
          <w:color w:val="000000"/>
          <w:kern w:val="0"/>
          <w:sz w:val="27"/>
          <w:szCs w:val="27"/>
          <w:lang w:val="en-US" w:eastAsia="zh-CN" w:bidi="ar"/>
        </w:rPr>
        <w:t>当今世界正处在大发展大变革大调整时期，我国发展呈现一系列新的阶段性特征，党在推进改革开放和社会主义现代化建设中肩负任务的艰巨性、复杂性、繁重性世所罕见。国际国内意识形态领域许多问题涉及党的历史。正确认识和对待党的历史，关系党的形象，关系党的生命，关系国家长治久安。在世情、国情、党情发生深刻变化的条件下，党史工作面临新的机遇和挑战。我们必须进一步深化党史研究和准确记载反映党的历史，引导广大干部群众正确认识和对待党的历史，必须进一步增强党史宣传教育的吸引力和感染力，必须进一步提高党史工作服务改革发展稳定大局水平。各级党委要站在巩固党的执政地位和执政基础的高度，进一步加强改进党史工作，以史为鉴，继往开来，提高党的执政能力、完成党的执政使命，在全面建设小康社会、坚持和发展中国特色社会主义伟大实践中继续谱写党的历史新篇章</w:t>
      </w:r>
      <w:r>
        <w:rPr>
          <w:rFonts w:hint="eastAsia" w:ascii="-webkit-standard" w:hAnsi="-webkit-standard" w:cs="-webkit-standard"/>
          <w:color w:val="000000"/>
          <w:kern w:val="0"/>
          <w:sz w:val="27"/>
          <w:szCs w:val="27"/>
          <w:lang w:val="en-US" w:eastAsia="zh-CN" w:bidi="ar"/>
        </w:rPr>
        <w:t>！</w:t>
      </w:r>
    </w:p>
    <w:p>
      <w:pPr>
        <w:rPr>
          <w:rFonts w:ascii="宋体" w:hAnsi="宋体" w:eastAsia="宋体" w:cs="宋体"/>
          <w:i w:val="0"/>
          <w:iCs w:val="0"/>
          <w:caps w:val="0"/>
          <w:color w:val="333333"/>
          <w:spacing w:val="0"/>
          <w:sz w:val="24"/>
          <w:szCs w:val="24"/>
          <w:shd w:val="clear" w:fill="FFFFFF"/>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color w:val="00000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Calibri"/>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A6A2E"/>
    <w:multiLevelType w:val="singleLevel"/>
    <w:tmpl w:val="A76A6A2E"/>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534"/>
    <w:rsid w:val="00165534"/>
    <w:rsid w:val="00DD2124"/>
    <w:rsid w:val="16583CAC"/>
    <w:rsid w:val="2D4D2784"/>
    <w:rsid w:val="364C52AF"/>
    <w:rsid w:val="476B06BD"/>
    <w:rsid w:val="53300512"/>
    <w:rsid w:val="61863BB5"/>
    <w:rsid w:val="6F1D1236"/>
    <w:rsid w:val="7B770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Words>
  <Characters>297</Characters>
  <Lines>2</Lines>
  <Paragraphs>1</Paragraphs>
  <TotalTime>30</TotalTime>
  <ScaleCrop>false</ScaleCrop>
  <LinksUpToDate>false</LinksUpToDate>
  <CharactersWithSpaces>348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ASUS</cp:lastModifiedBy>
  <dcterms:modified xsi:type="dcterms:W3CDTF">2021-04-24T11:54:20Z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A89AE688A0F24B0B84D2D6B6919CB4BF</vt:lpwstr>
  </property>
</Properties>
</file>