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2F1A274" w14:textId="77777777" w:rsidR="00165534" w:rsidRDefault="00DD2124">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第6</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期党的发展对象培训班第一次小组讨论</w:t>
      </w:r>
    </w:p>
    <w:p w14:paraId="3AF2426A" w14:textId="77777777" w:rsidR="00165534" w:rsidRDefault="00165534">
      <w:pPr>
        <w:ind w:firstLineChars="1100" w:firstLine="3520"/>
        <w:rPr>
          <w:rFonts w:ascii="仿宋_GB2312" w:eastAsia="仿宋_GB2312" w:hAnsi="仿宋_GB2312" w:cs="仿宋_GB2312"/>
          <w:sz w:val="32"/>
          <w:szCs w:val="32"/>
        </w:rPr>
      </w:pPr>
    </w:p>
    <w:p w14:paraId="015648DE" w14:textId="77777777" w:rsidR="00033081" w:rsidRDefault="00DD2124" w:rsidP="00033081">
      <w:pPr>
        <w:rPr>
          <w:rFonts w:ascii="仿宋_GB2312" w:eastAsia="仿宋_GB2312" w:hAnsi="仿宋_GB2312" w:cs="仿宋_GB2312"/>
          <w:sz w:val="32"/>
          <w:szCs w:val="32"/>
        </w:rPr>
      </w:pPr>
      <w:r>
        <w:rPr>
          <w:rFonts w:ascii="仿宋_GB2312" w:eastAsia="仿宋_GB2312" w:hAnsi="仿宋_GB2312" w:cs="仿宋_GB2312" w:hint="eastAsia"/>
          <w:sz w:val="32"/>
          <w:szCs w:val="32"/>
        </w:rPr>
        <w:t>学院：</w:t>
      </w:r>
      <w:r w:rsidR="00033081">
        <w:rPr>
          <w:rFonts w:ascii="仿宋_GB2312" w:eastAsia="仿宋_GB2312" w:hAnsi="仿宋_GB2312" w:cs="仿宋_GB2312" w:hint="eastAsia"/>
          <w:sz w:val="32"/>
          <w:szCs w:val="32"/>
        </w:rPr>
        <w:t>资源与环境科学学院</w:t>
      </w:r>
      <w:r>
        <w:rPr>
          <w:rFonts w:ascii="仿宋_GB2312" w:eastAsia="仿宋_GB2312" w:hAnsi="仿宋_GB2312" w:cs="仿宋_GB2312" w:hint="eastAsia"/>
          <w:sz w:val="32"/>
          <w:szCs w:val="32"/>
        </w:rPr>
        <w:t xml:space="preserve">   </w:t>
      </w:r>
    </w:p>
    <w:p w14:paraId="7AEAA329" w14:textId="19F805F4" w:rsidR="00165534" w:rsidRDefault="00DD2124" w:rsidP="00033081">
      <w:pPr>
        <w:rPr>
          <w:rFonts w:ascii="仿宋_GB2312" w:eastAsia="仿宋_GB2312" w:hAnsi="仿宋_GB2312" w:cs="仿宋_GB2312"/>
          <w:sz w:val="32"/>
          <w:szCs w:val="32"/>
        </w:rPr>
      </w:pPr>
      <w:r>
        <w:rPr>
          <w:rFonts w:ascii="仿宋_GB2312" w:eastAsia="仿宋_GB2312" w:hAnsi="仿宋_GB2312" w:cs="仿宋_GB2312" w:hint="eastAsia"/>
          <w:sz w:val="32"/>
          <w:szCs w:val="32"/>
        </w:rPr>
        <w:t>年级与专业：</w:t>
      </w:r>
      <w:r w:rsidR="00033081">
        <w:rPr>
          <w:rFonts w:ascii="仿宋_GB2312" w:eastAsia="仿宋_GB2312" w:hAnsi="仿宋_GB2312" w:cs="仿宋_GB2312" w:hint="eastAsia"/>
          <w:sz w:val="32"/>
          <w:szCs w:val="32"/>
        </w:rPr>
        <w:t>18级人文地理与城乡规划</w:t>
      </w:r>
      <w:r>
        <w:rPr>
          <w:rFonts w:ascii="仿宋_GB2312" w:eastAsia="仿宋_GB2312" w:hAnsi="仿宋_GB2312" w:cs="仿宋_GB2312" w:hint="eastAsia"/>
          <w:sz w:val="32"/>
          <w:szCs w:val="32"/>
        </w:rPr>
        <w:t xml:space="preserve">    姓名：</w:t>
      </w:r>
      <w:r w:rsidR="00033081">
        <w:rPr>
          <w:rFonts w:ascii="仿宋_GB2312" w:eastAsia="仿宋_GB2312" w:hAnsi="仿宋_GB2312" w:cs="仿宋_GB2312" w:hint="eastAsia"/>
          <w:sz w:val="32"/>
          <w:szCs w:val="32"/>
        </w:rPr>
        <w:t>林敏玲</w:t>
      </w:r>
    </w:p>
    <w:p w14:paraId="1682671D" w14:textId="77777777" w:rsidR="00165534" w:rsidRPr="00182114" w:rsidRDefault="00165534">
      <w:pPr>
        <w:ind w:firstLineChars="100" w:firstLine="240"/>
        <w:rPr>
          <w:rFonts w:eastAsia="-webkit-standard" w:cs="Calibri"/>
          <w:color w:val="000000"/>
          <w:kern w:val="0"/>
          <w:sz w:val="24"/>
          <w:lang w:bidi="ar"/>
        </w:rPr>
      </w:pPr>
    </w:p>
    <w:p w14:paraId="23BA89E5" w14:textId="77777777" w:rsidR="00165534" w:rsidRDefault="00DD2124">
      <w:pPr>
        <w:widowControl/>
        <w:rPr>
          <w:rFonts w:ascii="-webkit-standard" w:eastAsia="-webkit-standard" w:hAnsi="-webkit-standard" w:cs="-webkit-standard"/>
          <w:color w:val="000000"/>
          <w:sz w:val="27"/>
          <w:szCs w:val="27"/>
        </w:rPr>
      </w:pPr>
      <w:r w:rsidRPr="00182114">
        <w:rPr>
          <w:rFonts w:eastAsia="-webkit-standard" w:cs="Calibri"/>
          <w:color w:val="000000"/>
          <w:kern w:val="0"/>
          <w:sz w:val="24"/>
          <w:lang w:bidi="ar"/>
        </w:rPr>
        <w:t>1</w:t>
      </w:r>
      <w:r w:rsidRPr="00182114">
        <w:rPr>
          <w:rFonts w:ascii="宋体" w:hAnsi="宋体" w:hint="eastAsia"/>
          <w:color w:val="000000"/>
          <w:kern w:val="0"/>
          <w:sz w:val="24"/>
          <w:lang w:bidi="ar"/>
        </w:rPr>
        <w:t>、</w:t>
      </w:r>
      <w:r w:rsidRPr="00182114">
        <w:rPr>
          <w:rFonts w:eastAsia="-webkit-standard" w:cs="Calibri"/>
          <w:color w:val="000000"/>
          <w:kern w:val="0"/>
          <w:sz w:val="24"/>
          <w:lang w:bidi="ar"/>
        </w:rPr>
        <w:t> </w:t>
      </w:r>
      <w:r>
        <w:rPr>
          <w:rFonts w:eastAsia="-webkit-standard" w:cs="Calibri"/>
          <w:color w:val="000000"/>
          <w:kern w:val="0"/>
          <w:sz w:val="24"/>
          <w:lang w:bidi="ar"/>
        </w:rPr>
        <w:t>今年是十四五开局之年，我们也即将迎来建党一百周，请</w:t>
      </w:r>
      <w:proofErr w:type="gramStart"/>
      <w:r>
        <w:rPr>
          <w:rFonts w:eastAsia="-webkit-standard" w:cs="Calibri"/>
          <w:color w:val="000000"/>
          <w:kern w:val="0"/>
          <w:sz w:val="24"/>
          <w:lang w:bidi="ar"/>
        </w:rPr>
        <w:t>基于十四五</w:t>
      </w:r>
      <w:proofErr w:type="gramEnd"/>
      <w:r>
        <w:rPr>
          <w:rFonts w:eastAsia="-webkit-standard" w:cs="Calibri"/>
          <w:color w:val="000000"/>
          <w:kern w:val="0"/>
          <w:sz w:val="24"/>
          <w:lang w:bidi="ar"/>
        </w:rPr>
        <w:t>规划和</w:t>
      </w:r>
      <w:r>
        <w:rPr>
          <w:rFonts w:eastAsia="-webkit-standard" w:cs="Calibri"/>
          <w:color w:val="000000"/>
          <w:kern w:val="0"/>
          <w:sz w:val="24"/>
          <w:lang w:bidi="ar"/>
        </w:rPr>
        <w:t>2035</w:t>
      </w:r>
      <w:r>
        <w:rPr>
          <w:rFonts w:eastAsia="-webkit-standard" w:cs="Calibri"/>
          <w:color w:val="000000"/>
          <w:kern w:val="0"/>
          <w:sz w:val="24"/>
          <w:lang w:bidi="ar"/>
        </w:rPr>
        <w:t>年远景目标纲要，谈一谈你想对</w:t>
      </w:r>
      <w:r>
        <w:rPr>
          <w:rFonts w:eastAsia="-webkit-standard" w:cs="Calibri"/>
          <w:color w:val="000000"/>
          <w:kern w:val="0"/>
          <w:sz w:val="24"/>
          <w:lang w:bidi="ar"/>
        </w:rPr>
        <w:t>14</w:t>
      </w:r>
      <w:r>
        <w:rPr>
          <w:rFonts w:eastAsia="-webkit-standard" w:cs="Calibri"/>
          <w:color w:val="000000"/>
          <w:kern w:val="0"/>
          <w:sz w:val="24"/>
          <w:lang w:bidi="ar"/>
        </w:rPr>
        <w:t>年后的你或者中国共产党说些什么？</w:t>
      </w:r>
    </w:p>
    <w:p w14:paraId="74A671AC" w14:textId="7D5CA324" w:rsidR="00165534" w:rsidRPr="00182114" w:rsidRDefault="00DD2124">
      <w:pPr>
        <w:widowControl/>
        <w:rPr>
          <w:rFonts w:ascii="-webkit-standard" w:eastAsiaTheme="minorEastAsia" w:hAnsi="-webkit-standard" w:cs="-webkit-standard" w:hint="eastAsia"/>
          <w:color w:val="000000"/>
          <w:sz w:val="27"/>
          <w:szCs w:val="27"/>
        </w:rPr>
      </w:pPr>
      <w:r>
        <w:rPr>
          <w:rFonts w:ascii="-webkit-standard" w:eastAsia="-webkit-standard" w:hAnsi="-webkit-standard" w:cs="-webkit-standard"/>
          <w:color w:val="000000"/>
          <w:kern w:val="0"/>
          <w:sz w:val="27"/>
          <w:szCs w:val="27"/>
          <w:lang w:bidi="ar"/>
        </w:rPr>
        <w:t> </w:t>
      </w:r>
      <w:r>
        <w:rPr>
          <w:rFonts w:ascii="-webkit-standard" w:eastAsia="-webkit-standard" w:hAnsi="-webkit-standard" w:cs="-webkit-standard" w:hint="eastAsia"/>
          <w:color w:val="000000"/>
          <w:kern w:val="0"/>
          <w:sz w:val="27"/>
          <w:szCs w:val="27"/>
          <w:lang w:bidi="ar"/>
        </w:rPr>
        <w:t>答</w:t>
      </w:r>
      <w:r>
        <w:rPr>
          <w:rFonts w:ascii="-webkit-standard" w:eastAsia="-webkit-standard" w:hAnsi="-webkit-standard" w:cs="-webkit-standard"/>
          <w:color w:val="000000"/>
          <w:kern w:val="0"/>
          <w:sz w:val="27"/>
          <w:szCs w:val="27"/>
          <w:lang w:bidi="ar"/>
        </w:rPr>
        <w:t>:</w:t>
      </w:r>
    </w:p>
    <w:p w14:paraId="3063D9C2" w14:textId="77777777" w:rsidR="00165534" w:rsidRDefault="00DD2124">
      <w:pPr>
        <w:widowControl/>
        <w:rPr>
          <w:rFonts w:eastAsia="-webkit-standard" w:cs="Calibri"/>
          <w:color w:val="000000"/>
          <w:kern w:val="0"/>
          <w:sz w:val="24"/>
          <w:lang w:bidi="ar"/>
        </w:rPr>
      </w:pPr>
      <w:r>
        <w:rPr>
          <w:rFonts w:eastAsia="-webkit-standard" w:cs="Calibri"/>
          <w:color w:val="000000"/>
          <w:kern w:val="0"/>
          <w:sz w:val="24"/>
          <w:lang w:bidi="ar"/>
        </w:rPr>
        <w:t>2</w:t>
      </w:r>
      <w:r>
        <w:rPr>
          <w:rFonts w:eastAsia="-webkit-standard" w:cs="Calibri"/>
          <w:color w:val="000000"/>
          <w:kern w:val="0"/>
          <w:sz w:val="24"/>
          <w:lang w:bidi="ar"/>
        </w:rPr>
        <w:t>、</w:t>
      </w:r>
      <w:r>
        <w:rPr>
          <w:rFonts w:eastAsia="-webkit-standard" w:cs="Calibri"/>
          <w:color w:val="000000"/>
          <w:kern w:val="0"/>
          <w:sz w:val="24"/>
          <w:lang w:bidi="ar"/>
        </w:rPr>
        <w:t>1921</w:t>
      </w:r>
      <w:r>
        <w:rPr>
          <w:rFonts w:eastAsia="-webkit-standard" w:cs="Calibri"/>
          <w:color w:val="000000"/>
          <w:kern w:val="0"/>
          <w:sz w:val="24"/>
          <w:lang w:bidi="ar"/>
        </w:rPr>
        <w:t>年建党的伟人有李汉俊、李达、张国焘、刘仁静、毛泽东、何叔衡、董必武等。试选一人，自选角度，说一说他们的生平故事，谈一谈你的感想。</w:t>
      </w:r>
    </w:p>
    <w:p w14:paraId="01A5AE23" w14:textId="77777777" w:rsidR="00165534" w:rsidRDefault="00DD2124">
      <w:pPr>
        <w:widowControl/>
        <w:rPr>
          <w:rFonts w:eastAsia="-webkit-standard" w:cs="Calibri"/>
          <w:color w:val="000000"/>
          <w:kern w:val="0"/>
          <w:sz w:val="24"/>
          <w:lang w:bidi="ar"/>
        </w:rPr>
      </w:pPr>
      <w:r>
        <w:rPr>
          <w:rFonts w:eastAsia="-webkit-standard" w:cs="Calibri" w:hint="eastAsia"/>
          <w:color w:val="000000"/>
          <w:kern w:val="0"/>
          <w:sz w:val="24"/>
          <w:lang w:bidi="ar"/>
        </w:rPr>
        <w:t>答</w:t>
      </w:r>
      <w:r>
        <w:rPr>
          <w:rFonts w:eastAsia="-webkit-standard" w:cs="Calibri"/>
          <w:color w:val="000000"/>
          <w:kern w:val="0"/>
          <w:sz w:val="24"/>
          <w:lang w:bidi="ar"/>
        </w:rPr>
        <w:t>:</w:t>
      </w:r>
    </w:p>
    <w:p w14:paraId="4C163334" w14:textId="77777777" w:rsidR="00165534" w:rsidRPr="00182114" w:rsidRDefault="00DD2124">
      <w:pPr>
        <w:widowControl/>
        <w:rPr>
          <w:rFonts w:eastAsia="-webkit-standard" w:cs="Calibri"/>
          <w:color w:val="000000"/>
          <w:kern w:val="0"/>
          <w:sz w:val="24"/>
          <w:lang w:bidi="ar"/>
        </w:rPr>
      </w:pPr>
      <w:r w:rsidRPr="00182114">
        <w:rPr>
          <w:rFonts w:eastAsia="-webkit-standard" w:cs="Calibri"/>
          <w:color w:val="000000"/>
          <w:kern w:val="0"/>
          <w:sz w:val="24"/>
          <w:lang w:bidi="ar"/>
        </w:rPr>
        <w:t> </w:t>
      </w:r>
    </w:p>
    <w:p w14:paraId="0AB73E77" w14:textId="77777777" w:rsidR="00165534" w:rsidRDefault="00DD2124">
      <w:pPr>
        <w:widowControl/>
        <w:rPr>
          <w:rFonts w:ascii="-webkit-standard" w:eastAsia="-webkit-standard" w:hAnsi="-webkit-standard" w:cs="-webkit-standard"/>
          <w:color w:val="000000"/>
          <w:sz w:val="27"/>
          <w:szCs w:val="27"/>
        </w:rPr>
      </w:pPr>
      <w:r w:rsidRPr="00182114">
        <w:rPr>
          <w:rFonts w:eastAsia="-webkit-standard" w:cs="Calibri" w:hint="eastAsia"/>
          <w:color w:val="000000"/>
          <w:kern w:val="0"/>
          <w:sz w:val="24"/>
          <w:lang w:bidi="ar"/>
        </w:rPr>
        <w:t>3</w:t>
      </w:r>
      <w:r w:rsidRPr="00182114">
        <w:rPr>
          <w:rFonts w:ascii="宋体" w:hAnsi="宋体" w:hint="eastAsia"/>
          <w:color w:val="000000"/>
          <w:kern w:val="0"/>
          <w:sz w:val="24"/>
          <w:lang w:bidi="ar"/>
        </w:rPr>
        <w:t>、</w:t>
      </w:r>
      <w:r w:rsidRPr="00182114">
        <w:rPr>
          <w:rFonts w:eastAsia="-webkit-standard" w:cs="Calibri"/>
          <w:color w:val="000000"/>
          <w:kern w:val="0"/>
          <w:sz w:val="24"/>
          <w:lang w:bidi="ar"/>
        </w:rPr>
        <w:t> </w:t>
      </w:r>
      <w:r>
        <w:rPr>
          <w:rFonts w:ascii="宋体" w:hAnsi="宋体" w:hint="eastAsia"/>
          <w:color w:val="000000"/>
          <w:kern w:val="0"/>
          <w:sz w:val="24"/>
          <w:lang w:bidi="ar"/>
        </w:rPr>
        <w:t>今年是建党一百</w:t>
      </w:r>
      <w:r>
        <w:rPr>
          <w:rFonts w:eastAsia="-webkit-standard" w:cs="Calibri"/>
          <w:color w:val="000000"/>
          <w:kern w:val="0"/>
          <w:sz w:val="24"/>
          <w:lang w:bidi="ar"/>
        </w:rPr>
        <w:t>周年，回顾历史，我党历史上有许多重大事件，如南昌起义、八七会议、十一届三中全会等。</w:t>
      </w:r>
    </w:p>
    <w:p w14:paraId="32E421BD" w14:textId="77777777" w:rsidR="00165534" w:rsidRDefault="00DD2124">
      <w:pPr>
        <w:widowControl/>
        <w:ind w:firstLine="480"/>
        <w:rPr>
          <w:rFonts w:eastAsia="-webkit-standard" w:cs="Calibri"/>
          <w:color w:val="000000"/>
          <w:kern w:val="0"/>
          <w:sz w:val="24"/>
          <w:lang w:bidi="ar"/>
        </w:rPr>
      </w:pPr>
      <w:r>
        <w:rPr>
          <w:rFonts w:eastAsia="-webkit-standard" w:cs="Calibri"/>
          <w:color w:val="000000"/>
          <w:kern w:val="0"/>
          <w:sz w:val="24"/>
          <w:lang w:bidi="ar"/>
        </w:rPr>
        <w:t xml:space="preserve">3.1 </w:t>
      </w:r>
      <w:r>
        <w:rPr>
          <w:rFonts w:eastAsia="-webkit-standard" w:cs="Calibri"/>
          <w:color w:val="000000"/>
          <w:kern w:val="0"/>
          <w:sz w:val="24"/>
          <w:lang w:bidi="ar"/>
        </w:rPr>
        <w:t>请选择其中一个历</w:t>
      </w:r>
      <w:r>
        <w:rPr>
          <w:rFonts w:ascii="宋体" w:hAnsi="宋体" w:hint="eastAsia"/>
          <w:color w:val="000000"/>
          <w:kern w:val="0"/>
          <w:sz w:val="24"/>
          <w:lang w:bidi="ar"/>
        </w:rPr>
        <w:t>史</w:t>
      </w:r>
      <w:r>
        <w:rPr>
          <w:rFonts w:eastAsia="-webkit-standard" w:cs="Calibri"/>
          <w:color w:val="000000"/>
          <w:kern w:val="0"/>
          <w:sz w:val="24"/>
          <w:lang w:bidi="ar"/>
        </w:rPr>
        <w:t>事件简要介绍，并谈谈你对其意义的认识；</w:t>
      </w:r>
    </w:p>
    <w:p w14:paraId="18FFDD1D" w14:textId="77777777" w:rsidR="00182114" w:rsidRDefault="00182114">
      <w:pPr>
        <w:widowControl/>
        <w:ind w:firstLine="480"/>
        <w:rPr>
          <w:rFonts w:eastAsiaTheme="minorEastAsia" w:cs="Calibri"/>
          <w:color w:val="000000"/>
          <w:kern w:val="0"/>
          <w:sz w:val="24"/>
          <w:lang w:bidi="ar"/>
        </w:rPr>
      </w:pPr>
    </w:p>
    <w:p w14:paraId="15A7CA38" w14:textId="65EB8FFD" w:rsidR="00165534" w:rsidRDefault="00DD2124">
      <w:pPr>
        <w:widowControl/>
        <w:ind w:firstLine="480"/>
        <w:rPr>
          <w:rFonts w:ascii="仿宋_GB2312" w:eastAsia="仿宋_GB2312" w:hAnsi="仿宋_GB2312" w:cs="仿宋_GB2312"/>
          <w:color w:val="212121"/>
          <w:sz w:val="32"/>
          <w:szCs w:val="32"/>
        </w:rPr>
      </w:pPr>
      <w:r>
        <w:rPr>
          <w:rFonts w:eastAsia="-webkit-standard" w:cs="Calibri"/>
          <w:color w:val="000000"/>
          <w:kern w:val="0"/>
          <w:sz w:val="24"/>
          <w:lang w:bidi="ar"/>
        </w:rPr>
        <w:t>3.2 2</w:t>
      </w:r>
      <w:r>
        <w:rPr>
          <w:rFonts w:eastAsia="-webkit-standard" w:cs="Calibri"/>
          <w:color w:val="000000"/>
          <w:kern w:val="0"/>
          <w:sz w:val="24"/>
          <w:lang w:bidi="ar"/>
        </w:rPr>
        <w:t>月</w:t>
      </w:r>
      <w:r>
        <w:rPr>
          <w:rFonts w:eastAsia="-webkit-standard" w:cs="Calibri"/>
          <w:color w:val="000000"/>
          <w:kern w:val="0"/>
          <w:sz w:val="24"/>
          <w:lang w:bidi="ar"/>
        </w:rPr>
        <w:t>20</w:t>
      </w:r>
      <w:r>
        <w:rPr>
          <w:rFonts w:eastAsia="-webkit-standard" w:cs="Calibri"/>
          <w:color w:val="000000"/>
          <w:kern w:val="0"/>
          <w:sz w:val="24"/>
          <w:lang w:bidi="ar"/>
        </w:rPr>
        <w:t>日，党史学习教育动员大会在北京召开。谈谈你对党史工作的认识</w:t>
      </w:r>
      <w:r>
        <w:rPr>
          <w:rFonts w:eastAsia="-webkit-standard" w:cs="Calibri" w:hint="eastAsia"/>
          <w:color w:val="000000"/>
          <w:kern w:val="0"/>
          <w:sz w:val="24"/>
          <w:lang w:bidi="ar"/>
        </w:rPr>
        <w:t>。</w:t>
      </w:r>
    </w:p>
    <w:p w14:paraId="669A91A4" w14:textId="77777777" w:rsidR="00182114" w:rsidRDefault="00182114">
      <w:pPr>
        <w:rPr>
          <w:rFonts w:ascii="宋体" w:hAnsi="宋体"/>
          <w:color w:val="000000"/>
          <w:kern w:val="0"/>
          <w:sz w:val="24"/>
          <w:lang w:bidi="ar"/>
        </w:rPr>
      </w:pPr>
    </w:p>
    <w:p w14:paraId="0AEC9B35" w14:textId="77777777" w:rsidR="00C0181C" w:rsidRPr="00C0181C" w:rsidRDefault="00182114">
      <w:pPr>
        <w:rPr>
          <w:rFonts w:eastAsia="-webkit-standard" w:cs="Calibri"/>
          <w:color w:val="000000"/>
          <w:kern w:val="0"/>
          <w:sz w:val="24"/>
          <w:lang w:bidi="ar"/>
        </w:rPr>
      </w:pPr>
      <w:r w:rsidRPr="00C0181C">
        <w:rPr>
          <w:rFonts w:ascii="宋体" w:hAnsi="宋体" w:hint="eastAsia"/>
          <w:color w:val="000000"/>
          <w:kern w:val="0"/>
          <w:sz w:val="24"/>
          <w:lang w:bidi="ar"/>
        </w:rPr>
        <w:t>答：</w:t>
      </w:r>
    </w:p>
    <w:p w14:paraId="1263B2DC" w14:textId="57EE7752" w:rsidR="00182114" w:rsidRDefault="00182114" w:rsidP="00C0181C">
      <w:pPr>
        <w:ind w:firstLineChars="200" w:firstLine="480"/>
        <w:rPr>
          <w:rFonts w:eastAsia="-webkit-standard" w:cs="Calibri"/>
          <w:color w:val="000000"/>
          <w:kern w:val="0"/>
          <w:sz w:val="24"/>
          <w:lang w:bidi="ar"/>
        </w:rPr>
      </w:pPr>
      <w:r w:rsidRPr="00182114">
        <w:rPr>
          <w:rFonts w:ascii="宋体" w:hAnsi="宋体" w:hint="eastAsia"/>
          <w:color w:val="000000"/>
          <w:kern w:val="0"/>
          <w:sz w:val="24"/>
          <w:lang w:bidi="ar"/>
        </w:rPr>
        <w:t>我们小组选择</w:t>
      </w:r>
      <w:r>
        <w:rPr>
          <w:rFonts w:ascii="宋体" w:hAnsi="宋体" w:hint="eastAsia"/>
          <w:color w:val="000000"/>
          <w:kern w:val="0"/>
          <w:sz w:val="24"/>
          <w:lang w:bidi="ar"/>
        </w:rPr>
        <w:t>的</w:t>
      </w:r>
      <w:r w:rsidR="00C0181C">
        <w:rPr>
          <w:rFonts w:ascii="宋体" w:hAnsi="宋体" w:hint="eastAsia"/>
          <w:color w:val="000000"/>
          <w:kern w:val="0"/>
          <w:sz w:val="24"/>
          <w:lang w:bidi="ar"/>
        </w:rPr>
        <w:t>是</w:t>
      </w:r>
      <w:r w:rsidRPr="00182114">
        <w:rPr>
          <w:rFonts w:ascii="宋体" w:hAnsi="宋体" w:hint="eastAsia"/>
          <w:color w:val="000000"/>
          <w:kern w:val="0"/>
          <w:sz w:val="24"/>
          <w:lang w:bidi="ar"/>
        </w:rPr>
        <w:t>第二个题目。</w:t>
      </w:r>
      <w:r w:rsidRPr="00182114">
        <w:rPr>
          <w:rFonts w:ascii="宋体" w:hAnsi="宋体" w:hint="eastAsia"/>
          <w:color w:val="000000"/>
          <w:kern w:val="0"/>
          <w:sz w:val="24"/>
          <w:lang w:bidi="ar"/>
        </w:rPr>
        <w:t>毛主席一向艰苦朴素，</w:t>
      </w:r>
      <w:r w:rsidR="00C0181C">
        <w:rPr>
          <w:rFonts w:ascii="宋体" w:hAnsi="宋体" w:hint="eastAsia"/>
          <w:color w:val="000000"/>
          <w:kern w:val="0"/>
          <w:sz w:val="24"/>
          <w:lang w:bidi="ar"/>
        </w:rPr>
        <w:t>在</w:t>
      </w:r>
      <w:r w:rsidRPr="00182114">
        <w:rPr>
          <w:rFonts w:ascii="宋体" w:hAnsi="宋体" w:hint="eastAsia"/>
          <w:color w:val="000000"/>
          <w:kern w:val="0"/>
          <w:sz w:val="24"/>
          <w:lang w:bidi="ar"/>
        </w:rPr>
        <w:t>上世纪六十年代初的</w:t>
      </w:r>
      <w:r w:rsidRPr="00182114">
        <w:rPr>
          <w:rFonts w:ascii="宋体" w:hAnsi="宋体" w:hint="eastAsia"/>
          <w:color w:val="000000"/>
          <w:kern w:val="0"/>
          <w:sz w:val="24"/>
          <w:lang w:bidi="ar"/>
        </w:rPr>
        <w:t>三</w:t>
      </w:r>
      <w:r w:rsidRPr="00182114">
        <w:rPr>
          <w:rFonts w:ascii="宋体" w:hAnsi="宋体" w:hint="eastAsia"/>
          <w:color w:val="000000"/>
          <w:kern w:val="0"/>
          <w:sz w:val="24"/>
          <w:lang w:bidi="ar"/>
        </w:rPr>
        <w:t>年困难时期，他放弃爱吃红烧肉的习惯，带头不再吃肉，餐饮从简，与民同甘共苦。有一次开完会，他没吃饭就去游泳池游泳。服务人员送去两块夹着香肠的面包给他，他接过来一看有香肠，就放在一边不吃了。卫士只好让服务员把香肠拿走，主席这才把面包吃了。毛主席平时睡的就是普通的木板床，床上铺一层棉褥子，再铺一层毛巾被或者床单。他的床单、睡衣和毛巾被，都是用了补，补了用，从不轻易丢弃。</w:t>
      </w:r>
    </w:p>
    <w:p w14:paraId="585FFFE3" w14:textId="5C4DE1DD" w:rsidR="00165534" w:rsidRPr="00C0181C" w:rsidRDefault="00182114" w:rsidP="00C0181C">
      <w:pPr>
        <w:ind w:firstLineChars="200" w:firstLine="480"/>
        <w:rPr>
          <w:rFonts w:eastAsiaTheme="minorEastAsia" w:cs="Calibri" w:hint="eastAsia"/>
          <w:color w:val="000000"/>
          <w:kern w:val="0"/>
          <w:sz w:val="24"/>
          <w:lang w:bidi="ar"/>
        </w:rPr>
      </w:pPr>
      <w:r w:rsidRPr="00182114">
        <w:rPr>
          <w:rFonts w:ascii="宋体" w:hAnsi="宋体" w:hint="eastAsia"/>
          <w:color w:val="000000"/>
          <w:kern w:val="0"/>
          <w:sz w:val="24"/>
          <w:lang w:bidi="ar"/>
        </w:rPr>
        <w:t>从中我们可以看出毛主席艰苦朴素的品格已经深深的积淀在他的内心，值得我们永远学习，是指引我们坚持为人民服务的精神向标。这种精神品格将为社会主义精神文明建设不断增添动力，为我们建设社会主义文化强国提供精神追求。是我们建成现代化国家的文化底蕴。</w:t>
      </w:r>
    </w:p>
    <w:p w14:paraId="75E87BD5" w14:textId="77777777" w:rsidR="00165534" w:rsidRDefault="00165534">
      <w:pPr>
        <w:rPr>
          <w:rFonts w:ascii="仿宋_GB2312" w:eastAsia="仿宋_GB2312" w:hAnsi="仿宋_GB2312" w:cs="仿宋_GB2312"/>
          <w:sz w:val="32"/>
          <w:szCs w:val="32"/>
        </w:rPr>
      </w:pPr>
    </w:p>
    <w:p w14:paraId="72E38872" w14:textId="77777777" w:rsidR="00165534" w:rsidRDefault="00165534">
      <w:pPr>
        <w:rPr>
          <w:rFonts w:ascii="仿宋_GB2312" w:eastAsia="仿宋_GB2312" w:hAnsi="仿宋_GB2312" w:cs="仿宋_GB2312"/>
          <w:sz w:val="32"/>
          <w:szCs w:val="32"/>
        </w:rPr>
      </w:pPr>
    </w:p>
    <w:p w14:paraId="1DF6772D" w14:textId="77777777" w:rsidR="00165534" w:rsidRDefault="00165534">
      <w:pPr>
        <w:rPr>
          <w:rFonts w:ascii="仿宋_GB2312" w:eastAsia="仿宋_GB2312" w:hAnsi="仿宋_GB2312" w:cs="仿宋_GB2312"/>
          <w:sz w:val="32"/>
          <w:szCs w:val="32"/>
        </w:rPr>
      </w:pPr>
    </w:p>
    <w:p w14:paraId="1346B345" w14:textId="77777777" w:rsidR="00165534" w:rsidRDefault="00165534">
      <w:pPr>
        <w:rPr>
          <w:rFonts w:ascii="仿宋_GB2312" w:eastAsia="仿宋_GB2312" w:hAnsi="仿宋_GB2312" w:cs="仿宋_GB2312"/>
          <w:color w:val="000000"/>
          <w:sz w:val="32"/>
          <w:szCs w:val="32"/>
          <w:shd w:val="clear" w:color="auto" w:fill="FFFFFF"/>
        </w:rPr>
      </w:pPr>
    </w:p>
    <w:sectPr w:rsidR="0016553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webkit-standard">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534"/>
    <w:rsid w:val="00033081"/>
    <w:rsid w:val="00165534"/>
    <w:rsid w:val="00182114"/>
    <w:rsid w:val="00743419"/>
    <w:rsid w:val="00C0181C"/>
    <w:rsid w:val="00DD21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FE9824"/>
  <w15:docId w15:val="{8136A103-AB16-4FC0-BC93-74BC2F232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103</Words>
  <Characters>590</Characters>
  <Application>Microsoft Office Word</Application>
  <DocSecurity>0</DocSecurity>
  <Lines>4</Lines>
  <Paragraphs>1</Paragraphs>
  <ScaleCrop>false</ScaleCrop>
  <Company/>
  <LinksUpToDate>false</LinksUpToDate>
  <CharactersWithSpaces>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Minnie</dc:creator>
  <cp:lastModifiedBy>林 敏玲</cp:lastModifiedBy>
  <cp:revision>2</cp:revision>
  <dcterms:created xsi:type="dcterms:W3CDTF">2021-04-24T13:23:00Z</dcterms:created>
  <dcterms:modified xsi:type="dcterms:W3CDTF">2021-04-24T13:23:00Z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2052-11.6.0</vt:lpwstr>
  </property>
</Properties>
</file>