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>
      <w:pPr>
        <w:jc w:val="center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第6</w:t>
      </w:r>
      <w:r>
        <w:rPr>
          <w:rFonts w:ascii="仿宋_GB2312" w:hAnsi="仿宋_GB2312" w:eastAsia="仿宋_GB2312" w:cs="仿宋_GB2312"/>
          <w:sz w:val="32"/>
          <w:szCs w:val="32"/>
        </w:rPr>
        <w:t>6</w:t>
      </w:r>
      <w:r>
        <w:rPr>
          <w:rFonts w:hint="eastAsia" w:ascii="仿宋_GB2312" w:hAnsi="仿宋_GB2312" w:eastAsia="仿宋_GB2312" w:cs="仿宋_GB2312"/>
          <w:sz w:val="32"/>
          <w:szCs w:val="32"/>
        </w:rPr>
        <w:t>期党的发展对象培训班第一次小组讨论</w:t>
      </w:r>
    </w:p>
    <w:p>
      <w:pPr>
        <w:ind w:firstLine="3520" w:firstLineChars="1100"/>
        <w:rPr>
          <w:rFonts w:ascii="仿宋_GB2312" w:hAnsi="仿宋_GB2312" w:eastAsia="仿宋_GB2312" w:cs="仿宋_GB2312"/>
          <w:sz w:val="32"/>
          <w:szCs w:val="32"/>
        </w:rPr>
      </w:pPr>
    </w:p>
    <w:p>
      <w:pPr>
        <w:rPr>
          <w:rFonts w:ascii="-webkit-standard" w:hAnsi="-webkit-standard" w:eastAsia="-webkit-standard" w:cs="-webkit-standard"/>
          <w:color w:val="000000"/>
          <w:sz w:val="27"/>
          <w:szCs w:val="27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学院：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教育科学学院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年级与专业：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18级小学教育专业1班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     姓名：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王志艺</w:t>
      </w:r>
      <w:r>
        <w:rPr>
          <w:rFonts w:ascii="-webkit-standard" w:hAnsi="-webkit-standard" w:eastAsia="-webkit-standard" w:cs="-webkit-standard"/>
          <w:color w:val="000000"/>
          <w:kern w:val="0"/>
          <w:sz w:val="27"/>
          <w:szCs w:val="27"/>
          <w:lang w:bidi="ar"/>
        </w:rPr>
        <w:t>  </w:t>
      </w:r>
    </w:p>
    <w:p>
      <w:pPr>
        <w:widowControl/>
        <w:rPr>
          <w:rFonts w:hint="eastAsia" w:ascii="宋体" w:hAnsi="宋体" w:eastAsia="宋体" w:cs="宋体"/>
          <w:color w:val="000000"/>
          <w:sz w:val="28"/>
          <w:szCs w:val="28"/>
        </w:rPr>
      </w:pPr>
      <w:r>
        <w:rPr>
          <w:rFonts w:hint="eastAsia" w:ascii="宋体" w:hAnsi="宋体" w:eastAsia="宋体" w:cs="宋体"/>
          <w:color w:val="000000"/>
          <w:kern w:val="0"/>
          <w:sz w:val="28"/>
          <w:szCs w:val="28"/>
          <w:lang w:bidi="ar"/>
        </w:rPr>
        <w:t>3、 今年是建党一百周年，回顾历史，我党历史上有许多重大事件，如南昌起义、八七会议、十一届三中全会等。</w:t>
      </w:r>
    </w:p>
    <w:p>
      <w:pPr>
        <w:widowControl/>
        <w:ind w:firstLine="480"/>
        <w:rPr>
          <w:rFonts w:hint="eastAsia" w:ascii="宋体" w:hAnsi="宋体" w:eastAsia="宋体" w:cs="宋体"/>
          <w:color w:val="000000"/>
          <w:kern w:val="0"/>
          <w:sz w:val="28"/>
          <w:szCs w:val="28"/>
          <w:lang w:bidi="ar"/>
        </w:rPr>
      </w:pPr>
      <w:r>
        <w:rPr>
          <w:rFonts w:hint="eastAsia" w:ascii="宋体" w:hAnsi="宋体" w:eastAsia="宋体" w:cs="宋体"/>
          <w:color w:val="000000"/>
          <w:kern w:val="0"/>
          <w:sz w:val="28"/>
          <w:szCs w:val="28"/>
          <w:lang w:bidi="ar"/>
        </w:rPr>
        <w:t>3.1 请选择其中一个历史事件简要介绍，并谈谈你对其意义的认识；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color w:val="000000"/>
          <w:kern w:val="0"/>
          <w:sz w:val="28"/>
          <w:szCs w:val="28"/>
          <w:lang w:bidi="ar"/>
        </w:rPr>
      </w:pPr>
      <w:r>
        <w:rPr>
          <w:rFonts w:hint="eastAsia" w:ascii="宋体" w:hAnsi="宋体" w:eastAsia="宋体" w:cs="宋体"/>
          <w:color w:val="000000"/>
          <w:kern w:val="0"/>
          <w:sz w:val="28"/>
          <w:szCs w:val="28"/>
          <w:lang w:bidi="ar"/>
        </w:rPr>
        <w:t>答:</w:t>
      </w:r>
      <w:r>
        <w:rPr>
          <w:rFonts w:hint="eastAsia" w:ascii="宋体" w:hAnsi="宋体" w:eastAsia="宋体" w:cs="宋体"/>
          <w:color w:val="000000"/>
          <w:kern w:val="0"/>
          <w:sz w:val="24"/>
          <w:szCs w:val="24"/>
          <w:lang w:bidi="ar"/>
        </w:rPr>
        <w:t>南昌起义是中国共产党领导部分</w:t>
      </w:r>
      <w:r>
        <w:rPr>
          <w:rFonts w:hint="eastAsia" w:ascii="宋体" w:hAnsi="宋体" w:eastAsia="宋体" w:cs="宋体"/>
          <w:color w:val="000000"/>
          <w:kern w:val="0"/>
          <w:sz w:val="24"/>
          <w:szCs w:val="24"/>
          <w:lang w:bidi="ar"/>
        </w:rPr>
        <w:fldChar w:fldCharType="begin"/>
      </w:r>
      <w:r>
        <w:rPr>
          <w:rFonts w:hint="eastAsia" w:ascii="宋体" w:hAnsi="宋体" w:eastAsia="宋体" w:cs="宋体"/>
          <w:color w:val="000000"/>
          <w:kern w:val="0"/>
          <w:sz w:val="24"/>
          <w:szCs w:val="24"/>
          <w:lang w:bidi="ar"/>
        </w:rPr>
        <w:instrText xml:space="preserve"> HYPERLINK "https://baike.sogou.com/lemma/ShowInnerLink.htm?lemmaId=348740&amp;ss_c=ssc.citiao.link" \t "https://baike.sogou.com/_blank" </w:instrText>
      </w:r>
      <w:r>
        <w:rPr>
          <w:rFonts w:hint="eastAsia" w:ascii="宋体" w:hAnsi="宋体" w:eastAsia="宋体" w:cs="宋体"/>
          <w:color w:val="000000"/>
          <w:kern w:val="0"/>
          <w:sz w:val="24"/>
          <w:szCs w:val="24"/>
          <w:lang w:bidi="ar"/>
        </w:rPr>
        <w:fldChar w:fldCharType="separate"/>
      </w:r>
      <w:r>
        <w:rPr>
          <w:rFonts w:hint="eastAsia" w:ascii="宋体" w:hAnsi="宋体" w:eastAsia="宋体" w:cs="宋体"/>
          <w:color w:val="000000"/>
          <w:kern w:val="0"/>
          <w:sz w:val="24"/>
          <w:szCs w:val="24"/>
          <w:lang w:bidi="ar"/>
        </w:rPr>
        <w:t>国民革命军</w:t>
      </w:r>
      <w:r>
        <w:rPr>
          <w:rFonts w:hint="eastAsia" w:ascii="宋体" w:hAnsi="宋体" w:eastAsia="宋体" w:cs="宋体"/>
          <w:color w:val="000000"/>
          <w:kern w:val="0"/>
          <w:sz w:val="24"/>
          <w:szCs w:val="24"/>
          <w:lang w:bidi="ar"/>
        </w:rPr>
        <w:fldChar w:fldCharType="end"/>
      </w:r>
      <w:r>
        <w:rPr>
          <w:rFonts w:hint="eastAsia" w:ascii="宋体" w:hAnsi="宋体" w:eastAsia="宋体" w:cs="宋体"/>
          <w:color w:val="000000"/>
          <w:kern w:val="0"/>
          <w:sz w:val="24"/>
          <w:szCs w:val="24"/>
          <w:lang w:bidi="ar"/>
        </w:rPr>
        <w:t>在</w:t>
      </w:r>
      <w:r>
        <w:rPr>
          <w:rFonts w:hint="eastAsia" w:ascii="宋体" w:hAnsi="宋体" w:eastAsia="宋体" w:cs="宋体"/>
          <w:color w:val="000000"/>
          <w:kern w:val="0"/>
          <w:sz w:val="24"/>
          <w:szCs w:val="24"/>
          <w:lang w:bidi="ar"/>
        </w:rPr>
        <w:fldChar w:fldCharType="begin"/>
      </w:r>
      <w:r>
        <w:rPr>
          <w:rFonts w:hint="eastAsia" w:ascii="宋体" w:hAnsi="宋体" w:eastAsia="宋体" w:cs="宋体"/>
          <w:color w:val="000000"/>
          <w:kern w:val="0"/>
          <w:sz w:val="24"/>
          <w:szCs w:val="24"/>
          <w:lang w:bidi="ar"/>
        </w:rPr>
        <w:instrText xml:space="preserve"> HYPERLINK "https://baike.sogou.com/lemma/ShowInnerLink.htm?lemmaId=8675&amp;ss_c=ssc.citiao.link" \t "https://baike.sogou.com/_blank" </w:instrText>
      </w:r>
      <w:r>
        <w:rPr>
          <w:rFonts w:hint="eastAsia" w:ascii="宋体" w:hAnsi="宋体" w:eastAsia="宋体" w:cs="宋体"/>
          <w:color w:val="000000"/>
          <w:kern w:val="0"/>
          <w:sz w:val="24"/>
          <w:szCs w:val="24"/>
          <w:lang w:bidi="ar"/>
        </w:rPr>
        <w:fldChar w:fldCharType="separate"/>
      </w:r>
      <w:r>
        <w:rPr>
          <w:rFonts w:hint="eastAsia" w:ascii="宋体" w:hAnsi="宋体" w:eastAsia="宋体" w:cs="宋体"/>
          <w:color w:val="000000"/>
          <w:kern w:val="0"/>
          <w:sz w:val="24"/>
          <w:szCs w:val="24"/>
          <w:lang w:bidi="ar"/>
        </w:rPr>
        <w:t>江西省南昌市</w:t>
      </w:r>
      <w:r>
        <w:rPr>
          <w:rFonts w:hint="eastAsia" w:ascii="宋体" w:hAnsi="宋体" w:eastAsia="宋体" w:cs="宋体"/>
          <w:color w:val="000000"/>
          <w:kern w:val="0"/>
          <w:sz w:val="24"/>
          <w:szCs w:val="24"/>
          <w:lang w:bidi="ar"/>
        </w:rPr>
        <w:fldChar w:fldCharType="end"/>
      </w:r>
      <w:r>
        <w:rPr>
          <w:rFonts w:hint="eastAsia" w:ascii="宋体" w:hAnsi="宋体" w:eastAsia="宋体" w:cs="宋体"/>
          <w:color w:val="000000"/>
          <w:kern w:val="0"/>
          <w:sz w:val="24"/>
          <w:szCs w:val="24"/>
          <w:lang w:bidi="ar"/>
        </w:rPr>
        <w:t>于1927年8月1日举行的武装起义。该起义由</w:t>
      </w:r>
      <w:r>
        <w:rPr>
          <w:rFonts w:hint="eastAsia" w:ascii="宋体" w:hAnsi="宋体" w:eastAsia="宋体" w:cs="宋体"/>
          <w:color w:val="000000"/>
          <w:kern w:val="0"/>
          <w:sz w:val="24"/>
          <w:szCs w:val="24"/>
          <w:lang w:bidi="ar"/>
        </w:rPr>
        <w:fldChar w:fldCharType="begin"/>
      </w:r>
      <w:r>
        <w:rPr>
          <w:rFonts w:hint="eastAsia" w:ascii="宋体" w:hAnsi="宋体" w:eastAsia="宋体" w:cs="宋体"/>
          <w:color w:val="000000"/>
          <w:kern w:val="0"/>
          <w:sz w:val="24"/>
          <w:szCs w:val="24"/>
          <w:lang w:bidi="ar"/>
        </w:rPr>
        <w:instrText xml:space="preserve"> HYPERLINK "https://baike.sogou.com/lemma/ShowInnerLink.htm?lemmaId=5381621&amp;ss_c=ssc.citiao.link" \t "https://baike.sogou.com/_blank" </w:instrText>
      </w:r>
      <w:r>
        <w:rPr>
          <w:rFonts w:hint="eastAsia" w:ascii="宋体" w:hAnsi="宋体" w:eastAsia="宋体" w:cs="宋体"/>
          <w:color w:val="000000"/>
          <w:kern w:val="0"/>
          <w:sz w:val="24"/>
          <w:szCs w:val="24"/>
          <w:lang w:bidi="ar"/>
        </w:rPr>
        <w:fldChar w:fldCharType="separate"/>
      </w:r>
      <w:r>
        <w:rPr>
          <w:rFonts w:hint="eastAsia" w:ascii="宋体" w:hAnsi="宋体" w:eastAsia="宋体" w:cs="宋体"/>
          <w:color w:val="000000"/>
          <w:kern w:val="0"/>
          <w:sz w:val="24"/>
          <w:szCs w:val="24"/>
          <w:lang w:bidi="ar"/>
        </w:rPr>
        <w:t>周恩来</w:t>
      </w:r>
      <w:r>
        <w:rPr>
          <w:rFonts w:hint="eastAsia" w:ascii="宋体" w:hAnsi="宋体" w:eastAsia="宋体" w:cs="宋体"/>
          <w:color w:val="000000"/>
          <w:kern w:val="0"/>
          <w:sz w:val="24"/>
          <w:szCs w:val="24"/>
          <w:lang w:bidi="ar"/>
        </w:rPr>
        <w:fldChar w:fldCharType="end"/>
      </w:r>
      <w:r>
        <w:rPr>
          <w:rFonts w:hint="eastAsia" w:ascii="宋体" w:hAnsi="宋体" w:eastAsia="宋体" w:cs="宋体"/>
          <w:color w:val="000000"/>
          <w:kern w:val="0"/>
          <w:sz w:val="24"/>
          <w:szCs w:val="24"/>
          <w:lang w:bidi="ar"/>
        </w:rPr>
        <w:t>、</w:t>
      </w:r>
      <w:r>
        <w:rPr>
          <w:rFonts w:hint="eastAsia" w:ascii="宋体" w:hAnsi="宋体" w:eastAsia="宋体" w:cs="宋体"/>
          <w:color w:val="000000"/>
          <w:kern w:val="0"/>
          <w:sz w:val="24"/>
          <w:szCs w:val="24"/>
          <w:lang w:bidi="ar"/>
        </w:rPr>
        <w:fldChar w:fldCharType="begin"/>
      </w:r>
      <w:r>
        <w:rPr>
          <w:rFonts w:hint="eastAsia" w:ascii="宋体" w:hAnsi="宋体" w:eastAsia="宋体" w:cs="宋体"/>
          <w:color w:val="000000"/>
          <w:kern w:val="0"/>
          <w:sz w:val="24"/>
          <w:szCs w:val="24"/>
          <w:lang w:bidi="ar"/>
        </w:rPr>
        <w:instrText xml:space="preserve"> HYPERLINK "https://baike.sogou.com/lemma/ShowInnerLink.htm?lemmaId=51989&amp;ss_c=ssc.citiao.link" \t "https://baike.sogou.com/_blank" </w:instrText>
      </w:r>
      <w:r>
        <w:rPr>
          <w:rFonts w:hint="eastAsia" w:ascii="宋体" w:hAnsi="宋体" w:eastAsia="宋体" w:cs="宋体"/>
          <w:color w:val="000000"/>
          <w:kern w:val="0"/>
          <w:sz w:val="24"/>
          <w:szCs w:val="24"/>
          <w:lang w:bidi="ar"/>
        </w:rPr>
        <w:fldChar w:fldCharType="separate"/>
      </w:r>
      <w:r>
        <w:rPr>
          <w:rFonts w:hint="eastAsia" w:ascii="宋体" w:hAnsi="宋体" w:eastAsia="宋体" w:cs="宋体"/>
          <w:color w:val="000000"/>
          <w:kern w:val="0"/>
          <w:sz w:val="24"/>
          <w:szCs w:val="24"/>
          <w:lang w:bidi="ar"/>
        </w:rPr>
        <w:t>贺龙</w:t>
      </w:r>
      <w:r>
        <w:rPr>
          <w:rFonts w:hint="eastAsia" w:ascii="宋体" w:hAnsi="宋体" w:eastAsia="宋体" w:cs="宋体"/>
          <w:color w:val="000000"/>
          <w:kern w:val="0"/>
          <w:sz w:val="24"/>
          <w:szCs w:val="24"/>
          <w:lang w:bidi="ar"/>
        </w:rPr>
        <w:fldChar w:fldCharType="end"/>
      </w:r>
      <w:r>
        <w:rPr>
          <w:rFonts w:hint="eastAsia" w:ascii="宋体" w:hAnsi="宋体" w:eastAsia="宋体" w:cs="宋体"/>
          <w:color w:val="000000"/>
          <w:kern w:val="0"/>
          <w:sz w:val="24"/>
          <w:szCs w:val="24"/>
          <w:lang w:bidi="ar"/>
        </w:rPr>
        <w:t>、</w:t>
      </w:r>
      <w:r>
        <w:rPr>
          <w:rFonts w:hint="eastAsia" w:ascii="宋体" w:hAnsi="宋体" w:eastAsia="宋体" w:cs="宋体"/>
          <w:color w:val="000000"/>
          <w:kern w:val="0"/>
          <w:sz w:val="24"/>
          <w:szCs w:val="24"/>
          <w:lang w:bidi="ar"/>
        </w:rPr>
        <w:fldChar w:fldCharType="begin"/>
      </w:r>
      <w:r>
        <w:rPr>
          <w:rFonts w:hint="eastAsia" w:ascii="宋体" w:hAnsi="宋体" w:eastAsia="宋体" w:cs="宋体"/>
          <w:color w:val="000000"/>
          <w:kern w:val="0"/>
          <w:sz w:val="24"/>
          <w:szCs w:val="24"/>
          <w:lang w:bidi="ar"/>
        </w:rPr>
        <w:instrText xml:space="preserve"> HYPERLINK "https://baike.sogou.com/lemma/ShowInnerLink.htm?lemmaId=202020&amp;ss_c=ssc.citiao.link" \t "https://baike.sogou.com/_blank" </w:instrText>
      </w:r>
      <w:r>
        <w:rPr>
          <w:rFonts w:hint="eastAsia" w:ascii="宋体" w:hAnsi="宋体" w:eastAsia="宋体" w:cs="宋体"/>
          <w:color w:val="000000"/>
          <w:kern w:val="0"/>
          <w:sz w:val="24"/>
          <w:szCs w:val="24"/>
          <w:lang w:bidi="ar"/>
        </w:rPr>
        <w:fldChar w:fldCharType="separate"/>
      </w:r>
      <w:r>
        <w:rPr>
          <w:rFonts w:hint="eastAsia" w:ascii="宋体" w:hAnsi="宋体" w:eastAsia="宋体" w:cs="宋体"/>
          <w:color w:val="000000"/>
          <w:kern w:val="0"/>
          <w:sz w:val="24"/>
          <w:szCs w:val="24"/>
          <w:lang w:bidi="ar"/>
        </w:rPr>
        <w:t>叶挺</w:t>
      </w:r>
      <w:r>
        <w:rPr>
          <w:rFonts w:hint="eastAsia" w:ascii="宋体" w:hAnsi="宋体" w:eastAsia="宋体" w:cs="宋体"/>
          <w:color w:val="000000"/>
          <w:kern w:val="0"/>
          <w:sz w:val="24"/>
          <w:szCs w:val="24"/>
          <w:lang w:bidi="ar"/>
        </w:rPr>
        <w:fldChar w:fldCharType="end"/>
      </w:r>
      <w:r>
        <w:rPr>
          <w:rFonts w:hint="eastAsia" w:ascii="宋体" w:hAnsi="宋体" w:eastAsia="宋体" w:cs="宋体"/>
          <w:color w:val="000000"/>
          <w:kern w:val="0"/>
          <w:sz w:val="24"/>
          <w:szCs w:val="24"/>
          <w:lang w:bidi="ar"/>
        </w:rPr>
        <w:t>、</w:t>
      </w:r>
      <w:r>
        <w:rPr>
          <w:rFonts w:hint="eastAsia" w:ascii="宋体" w:hAnsi="宋体" w:eastAsia="宋体" w:cs="宋体"/>
          <w:color w:val="000000"/>
          <w:kern w:val="0"/>
          <w:sz w:val="24"/>
          <w:szCs w:val="24"/>
          <w:lang w:bidi="ar"/>
        </w:rPr>
        <w:fldChar w:fldCharType="begin"/>
      </w:r>
      <w:r>
        <w:rPr>
          <w:rFonts w:hint="eastAsia" w:ascii="宋体" w:hAnsi="宋体" w:eastAsia="宋体" w:cs="宋体"/>
          <w:color w:val="000000"/>
          <w:kern w:val="0"/>
          <w:sz w:val="24"/>
          <w:szCs w:val="24"/>
          <w:lang w:bidi="ar"/>
        </w:rPr>
        <w:instrText xml:space="preserve"> HYPERLINK "https://baike.sogou.com/lemma/ShowInnerLink.htm?lemmaId=47343&amp;ss_c=ssc.citiao.link" \t "https://baike.sogou.com/_blank" </w:instrText>
      </w:r>
      <w:r>
        <w:rPr>
          <w:rFonts w:hint="eastAsia" w:ascii="宋体" w:hAnsi="宋体" w:eastAsia="宋体" w:cs="宋体"/>
          <w:color w:val="000000"/>
          <w:kern w:val="0"/>
          <w:sz w:val="24"/>
          <w:szCs w:val="24"/>
          <w:lang w:bidi="ar"/>
        </w:rPr>
        <w:fldChar w:fldCharType="separate"/>
      </w:r>
      <w:r>
        <w:rPr>
          <w:rFonts w:hint="eastAsia" w:ascii="宋体" w:hAnsi="宋体" w:eastAsia="宋体" w:cs="宋体"/>
          <w:color w:val="000000"/>
          <w:kern w:val="0"/>
          <w:sz w:val="24"/>
          <w:szCs w:val="24"/>
          <w:lang w:bidi="ar"/>
        </w:rPr>
        <w:t>朱德</w:t>
      </w:r>
      <w:r>
        <w:rPr>
          <w:rFonts w:hint="eastAsia" w:ascii="宋体" w:hAnsi="宋体" w:eastAsia="宋体" w:cs="宋体"/>
          <w:color w:val="000000"/>
          <w:kern w:val="0"/>
          <w:sz w:val="24"/>
          <w:szCs w:val="24"/>
          <w:lang w:bidi="ar"/>
        </w:rPr>
        <w:fldChar w:fldCharType="end"/>
      </w:r>
      <w:r>
        <w:rPr>
          <w:rFonts w:hint="eastAsia" w:ascii="宋体" w:hAnsi="宋体" w:cs="宋体"/>
          <w:color w:val="000000"/>
          <w:kern w:val="0"/>
          <w:sz w:val="24"/>
          <w:szCs w:val="24"/>
          <w:lang w:val="en-US" w:eastAsia="zh-CN" w:bidi="ar"/>
        </w:rPr>
        <w:t>等</w:t>
      </w:r>
      <w:r>
        <w:rPr>
          <w:rFonts w:hint="eastAsia" w:ascii="宋体" w:hAnsi="宋体" w:eastAsia="宋体" w:cs="宋体"/>
          <w:color w:val="000000"/>
          <w:kern w:val="0"/>
          <w:sz w:val="24"/>
          <w:szCs w:val="24"/>
          <w:lang w:bidi="ar"/>
        </w:rPr>
        <w:t>领导，是中共联合</w:t>
      </w:r>
      <w:r>
        <w:rPr>
          <w:rFonts w:hint="eastAsia" w:ascii="宋体" w:hAnsi="宋体" w:eastAsia="宋体" w:cs="宋体"/>
          <w:color w:val="000000"/>
          <w:kern w:val="0"/>
          <w:sz w:val="24"/>
          <w:szCs w:val="24"/>
          <w:lang w:bidi="ar"/>
        </w:rPr>
        <w:fldChar w:fldCharType="begin"/>
      </w:r>
      <w:r>
        <w:rPr>
          <w:rFonts w:hint="eastAsia" w:ascii="宋体" w:hAnsi="宋体" w:eastAsia="宋体" w:cs="宋体"/>
          <w:color w:val="000000"/>
          <w:kern w:val="0"/>
          <w:sz w:val="24"/>
          <w:szCs w:val="24"/>
          <w:lang w:bidi="ar"/>
        </w:rPr>
        <w:instrText xml:space="preserve"> HYPERLINK "https://baike.sogou.com/lemma/ShowInnerLink.htm?lemmaId=7941588&amp;ss_c=ssc.citiao.link" \t "https://baike.sogou.com/_blank" </w:instrText>
      </w:r>
      <w:r>
        <w:rPr>
          <w:rFonts w:hint="eastAsia" w:ascii="宋体" w:hAnsi="宋体" w:eastAsia="宋体" w:cs="宋体"/>
          <w:color w:val="000000"/>
          <w:kern w:val="0"/>
          <w:sz w:val="24"/>
          <w:szCs w:val="24"/>
          <w:lang w:bidi="ar"/>
        </w:rPr>
        <w:fldChar w:fldCharType="separate"/>
      </w:r>
      <w:r>
        <w:rPr>
          <w:rFonts w:hint="eastAsia" w:ascii="宋体" w:hAnsi="宋体" w:eastAsia="宋体" w:cs="宋体"/>
          <w:color w:val="000000"/>
          <w:kern w:val="0"/>
          <w:sz w:val="24"/>
          <w:szCs w:val="24"/>
          <w:lang w:bidi="ar"/>
        </w:rPr>
        <w:t>国民党左派</w:t>
      </w:r>
      <w:r>
        <w:rPr>
          <w:rFonts w:hint="eastAsia" w:ascii="宋体" w:hAnsi="宋体" w:eastAsia="宋体" w:cs="宋体"/>
          <w:color w:val="000000"/>
          <w:kern w:val="0"/>
          <w:sz w:val="24"/>
          <w:szCs w:val="24"/>
          <w:lang w:bidi="ar"/>
        </w:rPr>
        <w:fldChar w:fldCharType="end"/>
      </w:r>
      <w:r>
        <w:rPr>
          <w:rFonts w:hint="eastAsia" w:ascii="宋体" w:hAnsi="宋体" w:eastAsia="宋体" w:cs="宋体"/>
          <w:color w:val="000000"/>
          <w:kern w:val="0"/>
          <w:sz w:val="24"/>
          <w:szCs w:val="24"/>
          <w:lang w:bidi="ar"/>
        </w:rPr>
        <w:t>，打响武装反抗</w:t>
      </w:r>
      <w:r>
        <w:rPr>
          <w:rFonts w:hint="eastAsia" w:ascii="宋体" w:hAnsi="宋体" w:eastAsia="宋体" w:cs="宋体"/>
          <w:color w:val="000000"/>
          <w:kern w:val="0"/>
          <w:sz w:val="24"/>
          <w:szCs w:val="24"/>
          <w:lang w:bidi="ar"/>
        </w:rPr>
        <w:fldChar w:fldCharType="begin"/>
      </w:r>
      <w:r>
        <w:rPr>
          <w:rFonts w:hint="eastAsia" w:ascii="宋体" w:hAnsi="宋体" w:eastAsia="宋体" w:cs="宋体"/>
          <w:color w:val="000000"/>
          <w:kern w:val="0"/>
          <w:sz w:val="24"/>
          <w:szCs w:val="24"/>
          <w:lang w:bidi="ar"/>
        </w:rPr>
        <w:instrText xml:space="preserve"> HYPERLINK "https://baike.sogou.com/lemma/ShowInnerLink.htm?lemmaId=7712950&amp;ss_c=ssc.citiao.link" \t "https://baike.sogou.com/_blank" </w:instrText>
      </w:r>
      <w:r>
        <w:rPr>
          <w:rFonts w:hint="eastAsia" w:ascii="宋体" w:hAnsi="宋体" w:eastAsia="宋体" w:cs="宋体"/>
          <w:color w:val="000000"/>
          <w:kern w:val="0"/>
          <w:sz w:val="24"/>
          <w:szCs w:val="24"/>
          <w:lang w:bidi="ar"/>
        </w:rPr>
        <w:fldChar w:fldCharType="separate"/>
      </w:r>
      <w:r>
        <w:rPr>
          <w:rFonts w:hint="eastAsia" w:ascii="宋体" w:hAnsi="宋体" w:eastAsia="宋体" w:cs="宋体"/>
          <w:color w:val="000000"/>
          <w:kern w:val="0"/>
          <w:sz w:val="24"/>
          <w:szCs w:val="24"/>
          <w:lang w:bidi="ar"/>
        </w:rPr>
        <w:t>国民党反动派</w:t>
      </w:r>
      <w:r>
        <w:rPr>
          <w:rFonts w:hint="eastAsia" w:ascii="宋体" w:hAnsi="宋体" w:eastAsia="宋体" w:cs="宋体"/>
          <w:color w:val="000000"/>
          <w:kern w:val="0"/>
          <w:sz w:val="24"/>
          <w:szCs w:val="24"/>
          <w:lang w:bidi="ar"/>
        </w:rPr>
        <w:fldChar w:fldCharType="end"/>
      </w:r>
      <w:r>
        <w:rPr>
          <w:rFonts w:hint="eastAsia" w:ascii="宋体" w:hAnsi="宋体" w:eastAsia="宋体" w:cs="宋体"/>
          <w:color w:val="000000"/>
          <w:kern w:val="0"/>
          <w:sz w:val="24"/>
          <w:szCs w:val="24"/>
          <w:lang w:bidi="ar"/>
        </w:rPr>
        <w:t>的第一枪，揭开了中国共产党独立领导武装斗争和创建革命军队的序幕。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南昌起义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  <w:t>它在全党和全国人民面前树立了一面鲜明的武装斗争旗帜，充分地表现了中国共产党和中国人民不畏强敌、前仆后继的革命精神。它以实际行动沉重地打击了国民党反动派的嚣张气焰，极大地鼓舞了全国人民的革命斗志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default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shd w:val="clear" w:fill="FFFFFF"/>
          <w:lang w:val="en-US" w:eastAsia="zh-CN"/>
        </w:rPr>
      </w:pPr>
      <w:r>
        <w:rPr>
          <w:rFonts w:hint="eastAsia" w:ascii="宋体" w:hAnsi="宋体" w:cs="宋体"/>
          <w:i w:val="0"/>
          <w:iCs w:val="0"/>
          <w:caps w:val="0"/>
          <w:color w:val="333333"/>
          <w:spacing w:val="0"/>
          <w:sz w:val="24"/>
          <w:szCs w:val="24"/>
          <w:shd w:val="clear" w:fill="FFFFFF"/>
          <w:lang w:val="en-US" w:eastAsia="zh-CN"/>
        </w:rPr>
        <w:t>因为有这么多人坚持不屈，奋战守候，才为之后的胜利打下了基础，通过本次的讨论，我更加明白了我们现在的生活来之不易，回顾百年建党历史，吾辈更应该向前看，不断进步，才能不枉费老一辈奋战为我们争取来的和平。</w:t>
      </w:r>
      <w:bookmarkStart w:id="0" w:name="_GoBack"/>
      <w:bookmarkEnd w:id="0"/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</w:pPr>
    </w:p>
    <w:p>
      <w:pPr>
        <w:rPr>
          <w:rFonts w:ascii="仿宋_GB2312" w:hAnsi="仿宋_GB2312" w:eastAsia="仿宋_GB2312" w:cs="仿宋_GB2312"/>
          <w:sz w:val="32"/>
          <w:szCs w:val="32"/>
        </w:rPr>
      </w:pPr>
    </w:p>
    <w:p>
      <w:pPr>
        <w:rPr>
          <w:rFonts w:ascii="仿宋_GB2312" w:hAnsi="仿宋_GB2312" w:eastAsia="仿宋_GB2312" w:cs="仿宋_GB2312"/>
          <w:sz w:val="32"/>
          <w:szCs w:val="32"/>
        </w:rPr>
      </w:pPr>
    </w:p>
    <w:p>
      <w:pPr>
        <w:rPr>
          <w:rFonts w:ascii="仿宋_GB2312" w:hAnsi="仿宋_GB2312" w:eastAsia="仿宋_GB2312" w:cs="仿宋_GB2312"/>
          <w:sz w:val="32"/>
          <w:szCs w:val="32"/>
        </w:rPr>
      </w:pPr>
    </w:p>
    <w:p>
      <w:pPr>
        <w:rPr>
          <w:rFonts w:ascii="仿宋_GB2312" w:hAnsi="仿宋_GB2312" w:eastAsia="仿宋_GB2312" w:cs="仿宋_GB2312"/>
          <w:sz w:val="32"/>
          <w:szCs w:val="32"/>
        </w:rPr>
      </w:pPr>
    </w:p>
    <w:p>
      <w:pPr>
        <w:rPr>
          <w:rFonts w:ascii="仿宋_GB2312" w:hAnsi="仿宋_GB2312" w:eastAsia="仿宋_GB2312" w:cs="仿宋_GB2312"/>
          <w:sz w:val="32"/>
          <w:szCs w:val="32"/>
        </w:rPr>
      </w:pPr>
    </w:p>
    <w:p>
      <w:pPr>
        <w:rPr>
          <w:rFonts w:ascii="仿宋_GB2312" w:hAnsi="仿宋_GB2312" w:eastAsia="仿宋_GB2312" w:cs="仿宋_GB2312"/>
          <w:sz w:val="32"/>
          <w:szCs w:val="32"/>
        </w:rPr>
      </w:pPr>
    </w:p>
    <w:p>
      <w:pPr>
        <w:rPr>
          <w:rFonts w:ascii="仿宋_GB2312" w:hAnsi="仿宋_GB2312" w:eastAsia="仿宋_GB2312" w:cs="仿宋_GB2312"/>
          <w:sz w:val="32"/>
          <w:szCs w:val="32"/>
        </w:rPr>
      </w:pPr>
    </w:p>
    <w:p>
      <w:pPr>
        <w:rPr>
          <w:rFonts w:ascii="仿宋_GB2312" w:hAnsi="仿宋_GB2312" w:eastAsia="仿宋_GB2312" w:cs="仿宋_GB2312"/>
          <w:sz w:val="32"/>
          <w:szCs w:val="32"/>
        </w:rPr>
      </w:pPr>
    </w:p>
    <w:p>
      <w:pPr>
        <w:rPr>
          <w:rFonts w:ascii="仿宋_GB2312" w:hAnsi="仿宋_GB2312" w:eastAsia="仿宋_GB2312" w:cs="仿宋_GB2312"/>
          <w:color w:val="000000"/>
          <w:sz w:val="32"/>
          <w:szCs w:val="32"/>
          <w:shd w:val="clear" w:color="auto" w:fill="FFFFFF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-webkit-standard">
    <w:altName w:val="Calibri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BreakWrappedTables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5534"/>
    <w:rsid w:val="00165534"/>
    <w:rsid w:val="00DD2124"/>
    <w:rsid w:val="0A5A4F15"/>
    <w:rsid w:val="48695C31"/>
    <w:rsid w:val="65944B57"/>
    <w:rsid w:val="6CB17F1C"/>
    <w:rsid w:val="7A6660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Autospacing="1" w:afterAutospacing="1"/>
      <w:jc w:val="left"/>
      <w:outlineLvl w:val="0"/>
    </w:pPr>
    <w:rPr>
      <w:rFonts w:hint="eastAsia" w:ascii="宋体" w:hAnsi="宋体"/>
      <w:b/>
      <w:kern w:val="44"/>
      <w:sz w:val="48"/>
      <w:szCs w:val="48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6">
    <w:name w:val="Hyperlink"/>
    <w:basedOn w:val="5"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52</Words>
  <Characters>297</Characters>
  <Lines>2</Lines>
  <Paragraphs>1</Paragraphs>
  <TotalTime>18</TotalTime>
  <ScaleCrop>false</ScaleCrop>
  <LinksUpToDate>false</LinksUpToDate>
  <CharactersWithSpaces>348</CharactersWithSpaces>
  <Application>WPS Office_11.1.0.10356_F1E327BC-269C-435d-A152-05C5408002CA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2020-10-12T16:25:00Z</dcterms:created>
  <dc:creator>吾静</dc:creator>
  <cp:lastModifiedBy>13754</cp:lastModifiedBy>
  <dcterms:modified xsi:type="dcterms:W3CDTF">2021-04-24T12:49:56Z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2052-11.1.0.10356</vt:lpwstr>
  </property>
  <property fmtid="{D5CDD505-2E9C-101B-9397-08002B2CF9AE}" pid="3" name="ICV">
    <vt:lpwstr>66C19B751D1C41F983EFDF46BCE0EC6C</vt:lpwstr>
  </property>
</Properties>
</file>