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</w:t>
      </w:r>
      <w:r>
        <w:rPr>
          <w:rFonts w:ascii="仿宋_GB2312" w:cs="仿宋_GB2312" w:eastAsia="仿宋_GB2312" w:hAnsi="仿宋_GB2312" w:hint="eastAsia"/>
          <w:sz w:val="32"/>
          <w:szCs w:val="32"/>
        </w:rPr>
        <w:t>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化工与材料学院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</w:t>
      </w:r>
      <w:r>
        <w:rPr>
          <w:rFonts w:ascii="仿宋_GB2312" w:cs="仿宋_GB2312" w:eastAsia="仿宋_GB2312" w:hAnsi="仿宋_GB2312" w:hint="eastAsia"/>
          <w:sz w:val="32"/>
          <w:szCs w:val="32"/>
        </w:rPr>
        <w:t>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19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化学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班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</w:t>
      </w:r>
      <w:r>
        <w:rPr>
          <w:rFonts w:ascii="仿宋_GB2312" w:cs="仿宋_GB2312" w:eastAsia="仿宋_GB2312" w:hAnsi="仿宋_GB2312" w:hint="eastAsia"/>
          <w:sz w:val="32"/>
          <w:szCs w:val="32"/>
        </w:rPr>
        <w:t>姓名：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黄珊如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/>
          <w:color w:val="000000"/>
          <w:kern w:val="0"/>
          <w:sz w:val="15"/>
          <w:szCs w:val="15"/>
        </w:rPr>
        <w:t>1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今年是十四五开局之年，我们也即将迎来建党一百周，请</w:t>
      </w:r>
      <w:r>
        <w:rPr>
          <w:rFonts w:cs="Calibri" w:eastAsia="-webkit-standard"/>
          <w:color w:val="000000"/>
          <w:kern w:val="0"/>
          <w:sz w:val="24"/>
        </w:rPr>
        <w:t>基于十四五</w:t>
      </w:r>
      <w:r>
        <w:rPr>
          <w:rFonts w:cs="Calibri" w:eastAsia="-webkit-standard"/>
          <w:color w:val="000000"/>
          <w:kern w:val="0"/>
          <w:sz w:val="24"/>
        </w:rPr>
        <w:t>规划和</w:t>
      </w:r>
      <w:r>
        <w:rPr>
          <w:rFonts w:cs="Calibri" w:eastAsia="-webkit-standard"/>
          <w:color w:val="000000"/>
          <w:kern w:val="0"/>
          <w:sz w:val="24"/>
        </w:rPr>
        <w:t>2035</w:t>
      </w:r>
      <w:r>
        <w:rPr>
          <w:rFonts w:cs="Calibri" w:eastAsia="-webkit-standard"/>
          <w:color w:val="000000"/>
          <w:kern w:val="0"/>
          <w:sz w:val="24"/>
        </w:rPr>
        <w:t>年远景目标纲要，谈一谈你想对</w:t>
      </w:r>
      <w:r>
        <w:rPr>
          <w:rFonts w:cs="Calibri" w:eastAsia="-webkit-standard"/>
          <w:color w:val="000000"/>
          <w:kern w:val="0"/>
          <w:sz w:val="24"/>
        </w:rPr>
        <w:t>14</w:t>
      </w:r>
      <w:r>
        <w:rPr>
          <w:rFonts w:cs="Calibri" w:eastAsia="-webkit-standard"/>
          <w:color w:val="000000"/>
          <w:kern w:val="0"/>
          <w:sz w:val="24"/>
        </w:rPr>
        <w:t>年后的你或者中国共产党说些什么？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  <w:r>
        <w:rPr>
          <w:rFonts w:ascii="-webkit-standard" w:cs="-webkit-standard" w:eastAsia="-webkit-standard" w:hAnsi="-webkit-standard" w:hint="eastAsia"/>
          <w:color w:val="000000"/>
          <w:kern w:val="0"/>
          <w:sz w:val="27"/>
          <w:szCs w:val="27"/>
        </w:rPr>
        <w:t>答</w:t>
      </w: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:</w:t>
      </w:r>
      <w:r>
        <w:rPr>
          <w:rFonts w:cs="-webkit-standard" w:eastAsia="-webkit-standard" w:hAnsi="-webkit-standard" w:hint="eastAsia"/>
          <w:color w:val="000000"/>
          <w:kern w:val="0"/>
          <w:sz w:val="27"/>
          <w:szCs w:val="27"/>
          <w:lang w:eastAsia="zh-CN"/>
        </w:rPr>
        <w:t xml:space="preserve">  </w:t>
      </w:r>
      <w:r>
        <w:rPr>
          <w:rFonts w:cs="-webkit-standard" w:hAnsi="-webkit-standard" w:hint="eastAsia"/>
          <w:color w:val="000000"/>
          <w:kern w:val="0"/>
          <w:sz w:val="27"/>
          <w:szCs w:val="27"/>
          <w:lang w:eastAsia="zh-CN"/>
        </w:rPr>
        <w:t>我想对</w:t>
      </w:r>
      <w:r>
        <w:rPr>
          <w:rFonts w:cs="-webkit-standard" w:hAnsi="-webkit-standard" w:hint="default"/>
          <w:color w:val="000000"/>
          <w:kern w:val="0"/>
          <w:sz w:val="27"/>
          <w:szCs w:val="27"/>
          <w:lang w:val="en-US" w:eastAsia="zh-CN"/>
        </w:rPr>
        <w:t>14</w:t>
      </w:r>
      <w:r>
        <w:rPr>
          <w:rFonts w:cs="-webkit-standard" w:hAnsi="-webkit-standard" w:hint="eastAsia"/>
          <w:color w:val="000000"/>
          <w:kern w:val="0"/>
          <w:sz w:val="27"/>
          <w:szCs w:val="27"/>
          <w:lang w:val="en-US" w:eastAsia="zh-CN"/>
        </w:rPr>
        <w:t>年后的自己说，无论时间过去多久，始终都要有爱国情怀。“你是中国人吗?你爱中国吗?你愿意中国好吗?”1935年，南开大学老校长张伯苓用“爱国三问”点燃了师生爱国斗志，激励有志青年发愤图强。习近平总书记在南开大学考察调研期间特别指出：“这既是历史之问，也是时代之问、未来之问。我们要把这个事情做好。”</w:t>
      </w:r>
    </w:p>
    <w:p>
      <w:pPr>
        <w:pStyle w:val="style0"/>
        <w:widowControl/>
        <w:rPr>
          <w:rFonts w:ascii="-webkit-standard" w:cs="-webkit-standard" w:hAnsi="-webkit-standard" w:hint="eastAsia"/>
          <w:color w:val="000000"/>
          <w:sz w:val="27"/>
          <w:szCs w:val="27"/>
          <w:lang w:eastAsia="zh-CN"/>
        </w:rPr>
      </w:pPr>
      <w:r>
        <w:rPr>
          <w:rFonts w:ascii="-webkit-standard" w:cs="-webkit-standard" w:hAnsi="-webkit-standard" w:hint="eastAsia"/>
          <w:color w:val="000000"/>
          <w:sz w:val="27"/>
          <w:szCs w:val="27"/>
          <w:lang w:eastAsia="zh-CN"/>
        </w:rPr>
        <w:t>　　爱国，是人世间最深层、最持久的情感，这种感情在历史的长河中孕育流淌、绵延不绝，在时代的场域里扎根生长、释放能量。它是一个人的立德之源、立功之本，是我们民族精神的核心和砥砺前行的精神依靠。</w:t>
      </w:r>
    </w:p>
    <w:p>
      <w:pPr>
        <w:pStyle w:val="style0"/>
        <w:widowControl/>
        <w:rPr>
          <w:rFonts w:ascii="-webkit-standard" w:cs="-webkit-standard" w:hAnsi="-webkit-standard" w:hint="eastAsia"/>
          <w:color w:val="000000"/>
          <w:sz w:val="27"/>
          <w:szCs w:val="27"/>
          <w:lang w:eastAsia="zh-CN"/>
        </w:rPr>
      </w:pPr>
      <w:r>
        <w:rPr>
          <w:rFonts w:cs="-webkit-standard" w:hAnsi="-webkit-standard" w:hint="default"/>
          <w:color w:val="000000"/>
          <w:sz w:val="27"/>
          <w:szCs w:val="27"/>
          <w:lang w:val="en-US" w:eastAsia="zh-CN"/>
        </w:rPr>
        <w:t xml:space="preserve">    14</w:t>
      </w:r>
      <w:r>
        <w:rPr>
          <w:rFonts w:cs="-webkit-standard" w:hAnsi="-webkit-standard" w:hint="eastAsia"/>
          <w:color w:val="000000"/>
          <w:sz w:val="27"/>
          <w:szCs w:val="27"/>
          <w:lang w:val="en-US" w:eastAsia="zh-CN"/>
        </w:rPr>
        <w:t>年后的我，可能是一名教师，不管我从事何种工作，我都要始终秉承爱国之心，并让我的学生从小培养爱国情怀。“家是最小国，国是千万家”。这是《国家》这首歌若吟唱的，也是我最喜欢的部分，无论是大国、小国，都充满爱国之心。</w:t>
      </w:r>
    </w:p>
    <w:p>
      <w:pPr>
        <w:pStyle w:val="style0"/>
        <w:widowControl/>
        <w:rPr>
          <w:rFonts w:ascii="-webkit-standard" w:cs="-webkit-standard" w:hAnsi="-webkit-standard"/>
          <w:color w:val="000000"/>
          <w:sz w:val="27"/>
          <w:szCs w:val="27"/>
          <w:lang w:val="en-US"/>
        </w:rPr>
      </w:pPr>
      <w:r>
        <w:rPr>
          <w:rFonts w:cs="-webkit-standard" w:hAnsi="-webkit-standard"/>
          <w:color w:val="000000"/>
          <w:sz w:val="27"/>
          <w:szCs w:val="27"/>
          <w:lang w:val="en-US"/>
        </w:rPr>
        <w:t xml:space="preserve">    </w:t>
      </w:r>
      <w:r>
        <w:rPr>
          <w:rFonts w:ascii="-webkit-standard" w:cs="-webkit-standard" w:hAnsi="-webkit-standard"/>
          <w:color w:val="000000"/>
          <w:sz w:val="27"/>
          <w:szCs w:val="27"/>
          <w:lang w:val="en-US"/>
        </w:rPr>
        <w:t>要把个人理想与祖国前途、民族命运联系起来。在中国人的精神谱系里，个人与国家从来都是密不可分的，个人前途和国家命运从来都是相辅相成、有机统一的。如果个人理想脱离了国家发展，就会迷失方向、偏离航道；如果国家发展离开了个人努力，就会流于空谈、失去根基。“共和国勋章”获得者于敏，在原子核理论研究的巅峰时期，为了国家需要，转而从事氢弹理论的探索研究工作。“共和国勋章”获得者孙家栋在75岁高龄时毅然接下了首任探月工程总设计师的重担，对于别人的不理解，孙家栋只有一句话：“国家需要，我就去做。”“最美奋斗者”林巧稚，称自己是“一辈子的值班医生”，将全身心奉献给祖国医学事业，亲手迎接了5万多个新生命。事实证明，只有胸怀忧国忧民之心、爱国爱民之情，以一生的真情投入、一辈子的顽强奋斗来践行爱国主义精神，才能成为“最美奋斗者”，才能让个人梦随中国梦一起璀璨、一起光彩。</w:t>
      </w:r>
    </w:p>
    <w:p>
      <w:pPr>
        <w:pStyle w:val="style0"/>
        <w:widowControl/>
        <w:ind w:firstLineChars="200"/>
        <w:rPr>
          <w:rFonts w:ascii="-webkit-standard" w:cs="-webkit-standard" w:hAnsi="-webkit-standard"/>
          <w:color w:val="000000"/>
          <w:sz w:val="27"/>
          <w:szCs w:val="27"/>
          <w:lang w:val="en-US"/>
        </w:rPr>
      </w:pPr>
      <w:r>
        <w:rPr>
          <w:rFonts w:ascii="-webkit-standard" w:cs="-webkit-standard" w:hAnsi="-webkit-standard" w:hint="eastAsia"/>
          <w:color w:val="000000"/>
          <w:sz w:val="27"/>
          <w:szCs w:val="27"/>
          <w:lang w:val="en-US" w:eastAsia="zh-CN"/>
        </w:rPr>
        <w:t>除了爱国，奋斗精神也是必不可少的。</w:t>
      </w:r>
      <w:r>
        <w:rPr>
          <w:rFonts w:ascii="-webkit-standard" w:cs="-webkit-standard" w:hAnsi="-webkit-standard"/>
          <w:color w:val="000000"/>
          <w:sz w:val="27"/>
          <w:szCs w:val="27"/>
          <w:lang w:val="en-US"/>
        </w:rPr>
        <w:t>习近平总书记</w:t>
      </w:r>
      <w:r>
        <w:rPr>
          <w:rFonts w:ascii="-webkit-standard" w:cs="-webkit-standard" w:hAnsi="-webkit-standard" w:hint="eastAsia"/>
          <w:color w:val="000000"/>
          <w:sz w:val="27"/>
          <w:szCs w:val="27"/>
          <w:lang w:val="en-US" w:eastAsia="zh-CN"/>
        </w:rPr>
        <w:t>近年来</w:t>
      </w:r>
      <w:r>
        <w:rPr>
          <w:rFonts w:ascii="-webkit-standard" w:cs="-webkit-standard" w:hAnsi="-webkit-standard"/>
          <w:color w:val="000000"/>
          <w:sz w:val="27"/>
          <w:szCs w:val="27"/>
          <w:lang w:val="en-US"/>
        </w:rPr>
        <w:t>的新年贺词</w:t>
      </w:r>
      <w:r>
        <w:rPr>
          <w:rFonts w:ascii="-webkit-standard" w:cs="-webkit-standard" w:hAnsi="-webkit-standard" w:hint="eastAsia"/>
          <w:color w:val="000000"/>
          <w:sz w:val="27"/>
          <w:szCs w:val="27"/>
          <w:lang w:val="en-US" w:eastAsia="zh-CN"/>
        </w:rPr>
        <w:t>都有</w:t>
      </w:r>
      <w:r>
        <w:rPr>
          <w:rFonts w:ascii="-webkit-standard" w:cs="-webkit-standard" w:hAnsi="-webkit-standard"/>
          <w:color w:val="000000"/>
          <w:sz w:val="27"/>
          <w:szCs w:val="27"/>
          <w:lang w:val="en-US"/>
        </w:rPr>
        <w:t>一个共同点，那就是始终提倡不懈奋斗精神。“生活总是充满希望的，成功总是属于积极进取、不懈追求的人民。”“我们的蓝图是宏伟的，我们的奋斗必将是艰巨的。”“幸福不会从天降，我们要梳理必胜信念，继续埋头苦干。“天上不会掉馅饼，努力奋斗才能梦想成真。”“撸起袖子加油干，我们就一定能够走好我们这一代人的长征路。”“幸福都是奋斗出来的。”“不驰于空想，不鹜于虚声，一步一个脚印，踏踏实实干好工作。”“我们都在努力奔跑，我们都是追梦人。”“要紧紧依靠人民，坚持自力更生、艰苦奋斗，以坚如磐石的信心、只争朝夕的劲头、坚韧不拔的毅力，一步一个脚印把前无古人的伟大事业推向前进。”“万众一心加油干，越是艰险越向前。”“只争朝夕，不负韶华。”</w:t>
      </w:r>
    </w:p>
    <w:p>
      <w:pPr>
        <w:pStyle w:val="style0"/>
        <w:widowControl/>
        <w:ind w:firstLineChars="200"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hAnsi="-webkit-standard" w:hint="eastAsia"/>
          <w:color w:val="000000"/>
          <w:sz w:val="27"/>
          <w:szCs w:val="27"/>
          <w:lang w:val="en-US" w:eastAsia="zh-CN"/>
        </w:rPr>
        <w:t>故，跟着习近平主席的脚步，作为当代人，我们更应该不断奋斗。</w:t>
      </w:r>
      <w:r>
        <w:rPr>
          <w:rFonts w:ascii="-webkit-standard" w:cs="-webkit-standard" w:hAnsi="-webkit-standard"/>
          <w:color w:val="000000"/>
          <w:sz w:val="27"/>
          <w:szCs w:val="27"/>
          <w:lang w:val="en-US"/>
        </w:rPr>
        <w:t>可以说，奋斗，是幸福生活的源泉。生活中的一饭一蔬，离不开辛勤耕耘的农民；孩子们健康茁壮成长，离不开教师们的谆谆教诲；便捷舒适的出行，离不开司乘人员的坚守岗位；守护岁月静好，离不开用生命和热血筑牢安全“防线”的消防员和军人们……生活因奋斗而更精彩，正是因为各行各业劳动者的奋斗，才有了我们今天安居乐业的幸福生活，才有了站起来、富起来、强起来的中国。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1374</Words>
  <Pages>1</Pages>
  <Characters>1397</Characters>
  <Application>WPS Office</Application>
  <DocSecurity>0</DocSecurity>
  <Paragraphs>21</Paragraphs>
  <ScaleCrop>false</ScaleCrop>
  <LinksUpToDate>false</LinksUpToDate>
  <CharactersWithSpaces>1430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PBEM00</lastModifiedBy>
  <dcterms:modified xsi:type="dcterms:W3CDTF">2021-04-24T07:13:26Z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  <property fmtid="{D5CDD505-2E9C-101B-9397-08002B2CF9AE}" pid="3" name="ICV">
    <vt:lpwstr>58bf2230e6c14094b2fd7cdf1e353a73</vt:lpwstr>
  </property>
</Properties>
</file>