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仿宋_GB2312" w:eastAsia="宋体" w:cs="仿宋_GB2312"/>
          <w:sz w:val="32"/>
          <w:szCs w:val="32"/>
        </w:rPr>
      </w:pPr>
      <w:bookmarkStart w:id="0" w:name="_GoBack"/>
      <w:bookmarkEnd w:id="0"/>
      <w:r>
        <w:rPr>
          <w:rFonts w:hint="eastAsia" w:ascii="宋体" w:hAnsi="仿宋_GB2312" w:eastAsia="宋体" w:cs="仿宋_GB2312"/>
          <w:sz w:val="32"/>
          <w:szCs w:val="32"/>
        </w:rPr>
        <w:t>第6</w:t>
      </w:r>
      <w:r>
        <w:rPr>
          <w:rFonts w:ascii="宋体" w:hAnsi="仿宋_GB2312" w:eastAsia="宋体" w:cs="仿宋_GB2312"/>
          <w:sz w:val="32"/>
          <w:szCs w:val="32"/>
        </w:rPr>
        <w:t>6</w:t>
      </w:r>
      <w:r>
        <w:rPr>
          <w:rFonts w:hint="eastAsia" w:ascii="宋体" w:hAnsi="仿宋_GB2312" w:eastAsia="宋体" w:cs="仿宋_GB2312"/>
          <w:sz w:val="32"/>
          <w:szCs w:val="32"/>
        </w:rPr>
        <w:t>期党的发展对象培训班第一次小组讨论</w:t>
      </w:r>
    </w:p>
    <w:p>
      <w:pPr>
        <w:ind w:firstLine="3520" w:firstLineChars="1100"/>
        <w:rPr>
          <w:rFonts w:ascii="宋体" w:hAnsi="仿宋_GB2312" w:eastAsia="宋体" w:cs="仿宋_GB2312"/>
          <w:sz w:val="32"/>
          <w:szCs w:val="32"/>
        </w:rPr>
      </w:pPr>
    </w:p>
    <w:p>
      <w:pPr>
        <w:rPr>
          <w:rFonts w:ascii="宋体" w:hAnsi="仿宋_GB2312" w:eastAsia="宋体" w:cs="仿宋_GB2312"/>
          <w:sz w:val="32"/>
          <w:szCs w:val="32"/>
        </w:rPr>
      </w:pPr>
      <w:r>
        <w:rPr>
          <w:rFonts w:hint="eastAsia" w:ascii="宋体" w:hAnsi="仿宋_GB2312" w:eastAsia="宋体" w:cs="仿宋_GB2312"/>
          <w:sz w:val="32"/>
          <w:szCs w:val="32"/>
        </w:rPr>
        <w:t>学院</w:t>
      </w:r>
      <w:r>
        <w:rPr>
          <w:rFonts w:hint="default" w:ascii="宋体" w:hAnsi="仿宋_GB2312" w:eastAsia="宋体" w:cs="仿宋_GB2312"/>
          <w:sz w:val="32"/>
          <w:szCs w:val="32"/>
          <w:lang w:val="en-US"/>
        </w:rPr>
        <w:t>：教育科学学院</w:t>
      </w:r>
      <w:r>
        <w:rPr>
          <w:rFonts w:hint="eastAsia" w:ascii="宋体" w:hAnsi="仿宋_GB2312" w:eastAsia="宋体" w:cs="仿宋_GB2312"/>
          <w:sz w:val="32"/>
          <w:szCs w:val="32"/>
        </w:rPr>
        <w:t xml:space="preserve">  年级与专业：</w:t>
      </w:r>
      <w:r>
        <w:rPr>
          <w:rFonts w:hint="default" w:ascii="宋体" w:hAnsi="仿宋_GB2312" w:eastAsia="宋体" w:cs="仿宋_GB2312"/>
          <w:sz w:val="32"/>
          <w:szCs w:val="32"/>
          <w:lang w:val="en-US"/>
        </w:rPr>
        <w:t>2019级应用心理学</w:t>
      </w:r>
      <w:r>
        <w:rPr>
          <w:rFonts w:hint="eastAsia" w:ascii="宋体" w:hAnsi="仿宋_GB2312" w:eastAsia="宋体" w:cs="仿宋_GB2312"/>
          <w:sz w:val="32"/>
          <w:szCs w:val="32"/>
        </w:rPr>
        <w:t xml:space="preserve">        姓名：</w:t>
      </w:r>
      <w:r>
        <w:rPr>
          <w:rFonts w:hint="default" w:ascii="宋体" w:hAnsi="仿宋_GB2312" w:eastAsia="宋体" w:cs="仿宋_GB2312"/>
          <w:sz w:val="32"/>
          <w:szCs w:val="32"/>
          <w:lang w:val="en-US"/>
        </w:rPr>
        <w:t>孙璇</w:t>
      </w:r>
    </w:p>
    <w:p>
      <w:pPr>
        <w:ind w:firstLine="320" w:firstLineChars="100"/>
        <w:rPr>
          <w:rFonts w:ascii="宋体" w:hAnsi="仿宋_GB2312" w:eastAsia="宋体" w:cs="仿宋_GB2312"/>
          <w:sz w:val="32"/>
          <w:szCs w:val="32"/>
        </w:rPr>
      </w:pPr>
    </w:p>
    <w:p>
      <w:pPr>
        <w:widowControl/>
        <w:rPr>
          <w:rFonts w:ascii="宋体" w:eastAsia="宋体" w:cs="Calibri"/>
          <w:color w:val="000000"/>
          <w:kern w:val="0"/>
          <w:sz w:val="24"/>
        </w:rPr>
      </w:pPr>
      <w:r>
        <w:rPr>
          <w:rFonts w:ascii="宋体" w:eastAsia="宋体" w:cs="Calibri"/>
          <w:color w:val="000000"/>
          <w:kern w:val="0"/>
          <w:sz w:val="24"/>
        </w:rPr>
        <w:t>2、1921年建党的伟人有李汉俊、李达、张国焘、刘仁静、毛泽东、何叔衡、董必武等。试选一人，自选角度，说一说他们的生平故事，谈一谈你的感想。</w:t>
      </w:r>
    </w:p>
    <w:p>
      <w:pPr>
        <w:widowControl/>
        <w:rPr>
          <w:rFonts w:ascii="宋体" w:hAnsi="仿宋_GB2312" w:eastAsia="宋体" w:cs="仿宋_GB2312"/>
          <w:color w:val="000000"/>
          <w:sz w:val="32"/>
          <w:szCs w:val="32"/>
          <w:shd w:val="clear" w:color="auto" w:fill="FFFFFF"/>
        </w:rPr>
      </w:pPr>
      <w:r>
        <w:rPr>
          <w:rFonts w:hint="eastAsia" w:ascii="宋体" w:eastAsia="宋体" w:cs="Calibri"/>
          <w:color w:val="000000"/>
          <w:kern w:val="0"/>
          <w:sz w:val="24"/>
        </w:rPr>
        <w:t>答</w:t>
      </w:r>
      <w:r>
        <w:rPr>
          <w:rFonts w:hint="default" w:ascii="宋体" w:cs="Calibri"/>
          <w:color w:val="000000"/>
          <w:kern w:val="0"/>
          <w:sz w:val="24"/>
          <w:lang w:val="en-US"/>
        </w:rPr>
        <w:t>：</w:t>
      </w:r>
      <w:r>
        <w:rPr>
          <w:rFonts w:ascii="宋体" w:eastAsia="宋体" w:cs="Calibri"/>
          <w:color w:val="000000"/>
          <w:kern w:val="0"/>
          <w:sz w:val="24"/>
          <w:lang w:val="en-US"/>
        </w:rPr>
        <w:t>刘仁静是中共“一大”十三位代表中最年青的一位代表，同时也是“一大”代表中活得最久的中共早期领导人。他的一生经历丰富，但多劫难。其实，刘仁静同志的一生是坎坷的一生，他曾是北大学生，热血青年，向往苏联布尔什维克革命，与许多同辈党人一道，远赴莫斯科列宁学院学习。但由于个人观点倾向与斯大林相左的托洛斯基，并与之有师生之谊，回国后因言获罪，被开除中共党籍。中共“一大”闭幕以后，刘仁静激情高涨，一下成了马克思主义的忠实追随者。在之后他写的文章中可以看出对之前自己的悔恨与对共产党不抛弃他的感激之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5910AF"/>
    <w:rsid w:val="60013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uiPriority w:val="1"/>
  </w:style>
  <w:style w:type="table" w:default="1" w:styleId="3">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367</Characters>
  <Paragraphs>6</Paragraphs>
  <TotalTime>0</TotalTime>
  <ScaleCrop>false</ScaleCrop>
  <LinksUpToDate>false</LinksUpToDate>
  <CharactersWithSpaces>377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稚。友</cp:lastModifiedBy>
  <dcterms:modified xsi:type="dcterms:W3CDTF">2021-04-24T04:01:04Z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