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D668F7" w14:textId="77777777" w:rsidR="00165534" w:rsidRPr="00814A9E" w:rsidRDefault="00DD2124">
      <w:pPr>
        <w:jc w:val="center"/>
        <w:rPr>
          <w:rFonts w:ascii="宋体" w:hAnsi="宋体" w:cs="仿宋_GB2312"/>
          <w:sz w:val="28"/>
          <w:szCs w:val="28"/>
        </w:rPr>
      </w:pPr>
      <w:r w:rsidRPr="00814A9E">
        <w:rPr>
          <w:rFonts w:ascii="宋体" w:hAnsi="宋体" w:cs="仿宋_GB2312" w:hint="eastAsia"/>
          <w:sz w:val="28"/>
          <w:szCs w:val="28"/>
        </w:rPr>
        <w:t>第6</w:t>
      </w:r>
      <w:r w:rsidRPr="00814A9E">
        <w:rPr>
          <w:rFonts w:ascii="宋体" w:hAnsi="宋体" w:cs="仿宋_GB2312"/>
          <w:sz w:val="28"/>
          <w:szCs w:val="28"/>
        </w:rPr>
        <w:t>6</w:t>
      </w:r>
      <w:r w:rsidRPr="00814A9E">
        <w:rPr>
          <w:rFonts w:ascii="宋体" w:hAnsi="宋体" w:cs="仿宋_GB2312" w:hint="eastAsia"/>
          <w:sz w:val="28"/>
          <w:szCs w:val="28"/>
        </w:rPr>
        <w:t>期党的发展对象培训班第一次小组讨论</w:t>
      </w:r>
    </w:p>
    <w:p w14:paraId="7F85A1AB" w14:textId="77777777" w:rsidR="00165534" w:rsidRPr="00814A9E" w:rsidRDefault="00165534">
      <w:pPr>
        <w:ind w:firstLineChars="1100" w:firstLine="3080"/>
        <w:rPr>
          <w:rFonts w:ascii="宋体" w:hAnsi="宋体" w:cs="仿宋_GB2312"/>
          <w:sz w:val="28"/>
          <w:szCs w:val="28"/>
        </w:rPr>
      </w:pPr>
    </w:p>
    <w:p w14:paraId="44982A70" w14:textId="526FE7F6" w:rsidR="00165534" w:rsidRPr="00814A9E" w:rsidRDefault="00DD2124">
      <w:pPr>
        <w:ind w:firstLineChars="100" w:firstLine="280"/>
        <w:rPr>
          <w:rFonts w:ascii="宋体" w:hAnsi="宋体" w:cs="仿宋_GB2312"/>
          <w:sz w:val="28"/>
          <w:szCs w:val="28"/>
        </w:rPr>
      </w:pPr>
      <w:r w:rsidRPr="00814A9E">
        <w:rPr>
          <w:rFonts w:ascii="宋体" w:hAnsi="宋体" w:cs="仿宋_GB2312" w:hint="eastAsia"/>
          <w:sz w:val="28"/>
          <w:szCs w:val="28"/>
        </w:rPr>
        <w:t>学院：</w:t>
      </w:r>
      <w:r w:rsidR="00814A9E" w:rsidRPr="00814A9E">
        <w:rPr>
          <w:rFonts w:ascii="宋体" w:hAnsi="宋体" w:cs="仿宋_GB2312" w:hint="eastAsia"/>
          <w:sz w:val="28"/>
          <w:szCs w:val="28"/>
        </w:rPr>
        <w:t>教育科学学院</w:t>
      </w:r>
      <w:r w:rsidRPr="00814A9E">
        <w:rPr>
          <w:rFonts w:ascii="宋体" w:hAnsi="宋体" w:cs="仿宋_GB2312" w:hint="eastAsia"/>
          <w:sz w:val="28"/>
          <w:szCs w:val="28"/>
        </w:rPr>
        <w:t xml:space="preserve"> 年级与专业：</w:t>
      </w:r>
      <w:r w:rsidR="00814A9E" w:rsidRPr="00814A9E">
        <w:rPr>
          <w:rFonts w:ascii="宋体" w:hAnsi="宋体" w:cs="仿宋_GB2312" w:hint="eastAsia"/>
          <w:sz w:val="28"/>
          <w:szCs w:val="28"/>
        </w:rPr>
        <w:t>1</w:t>
      </w:r>
      <w:r w:rsidR="00814A9E" w:rsidRPr="00814A9E">
        <w:rPr>
          <w:rFonts w:ascii="宋体" w:hAnsi="宋体" w:cs="仿宋_GB2312"/>
          <w:sz w:val="28"/>
          <w:szCs w:val="28"/>
        </w:rPr>
        <w:t>8</w:t>
      </w:r>
      <w:r w:rsidR="00814A9E" w:rsidRPr="00814A9E">
        <w:rPr>
          <w:rFonts w:ascii="宋体" w:hAnsi="宋体" w:cs="仿宋_GB2312" w:hint="eastAsia"/>
          <w:sz w:val="28"/>
          <w:szCs w:val="28"/>
        </w:rPr>
        <w:t>应心</w:t>
      </w:r>
      <w:r w:rsidRPr="00814A9E">
        <w:rPr>
          <w:rFonts w:ascii="宋体" w:hAnsi="宋体" w:cs="仿宋_GB2312" w:hint="eastAsia"/>
          <w:sz w:val="28"/>
          <w:szCs w:val="28"/>
        </w:rPr>
        <w:t xml:space="preserve">  姓名：</w:t>
      </w:r>
      <w:r w:rsidR="00814A9E">
        <w:rPr>
          <w:rFonts w:ascii="宋体" w:hAnsi="宋体" w:cs="仿宋_GB2312" w:hint="eastAsia"/>
          <w:sz w:val="28"/>
          <w:szCs w:val="28"/>
        </w:rPr>
        <w:t>黄淑梅</w:t>
      </w:r>
    </w:p>
    <w:p w14:paraId="1CA0D458" w14:textId="77777777" w:rsidR="00165534" w:rsidRPr="00814A9E" w:rsidRDefault="00165534">
      <w:pPr>
        <w:ind w:firstLineChars="100" w:firstLine="280"/>
        <w:rPr>
          <w:rFonts w:ascii="宋体" w:hAnsi="宋体" w:cs="仿宋_GB2312"/>
          <w:sz w:val="28"/>
          <w:szCs w:val="28"/>
        </w:rPr>
      </w:pPr>
    </w:p>
    <w:p w14:paraId="60FEFCA6" w14:textId="77777777" w:rsidR="00165534" w:rsidRPr="00814A9E" w:rsidRDefault="00DD2124">
      <w:pPr>
        <w:widowControl/>
        <w:rPr>
          <w:rFonts w:ascii="宋体" w:hAnsi="宋体" w:cs="-webkit-standard"/>
          <w:color w:val="000000"/>
          <w:sz w:val="28"/>
          <w:szCs w:val="28"/>
        </w:rPr>
      </w:pPr>
      <w:r w:rsidRPr="00814A9E">
        <w:rPr>
          <w:rFonts w:ascii="宋体" w:hAnsi="宋体" w:cs="Calibri"/>
          <w:color w:val="000000"/>
          <w:kern w:val="0"/>
          <w:sz w:val="28"/>
          <w:szCs w:val="28"/>
          <w:lang w:bidi="ar"/>
        </w:rPr>
        <w:t>1、 今年是十四五开局之年，我们也即将迎来建党一百周，请</w:t>
      </w:r>
      <w:proofErr w:type="gramStart"/>
      <w:r w:rsidRPr="00814A9E">
        <w:rPr>
          <w:rFonts w:ascii="宋体" w:hAnsi="宋体" w:cs="Calibri"/>
          <w:color w:val="000000"/>
          <w:kern w:val="0"/>
          <w:sz w:val="28"/>
          <w:szCs w:val="28"/>
          <w:lang w:bidi="ar"/>
        </w:rPr>
        <w:t>基于十四五</w:t>
      </w:r>
      <w:proofErr w:type="gramEnd"/>
      <w:r w:rsidRPr="00814A9E">
        <w:rPr>
          <w:rFonts w:ascii="宋体" w:hAnsi="宋体" w:cs="Calibri"/>
          <w:color w:val="000000"/>
          <w:kern w:val="0"/>
          <w:sz w:val="28"/>
          <w:szCs w:val="28"/>
          <w:lang w:bidi="ar"/>
        </w:rPr>
        <w:t>规划和2035年远景目标纲要，谈一谈你想对14年后的你或者中国共产党说些什么？</w:t>
      </w:r>
    </w:p>
    <w:p w14:paraId="312F4D7D" w14:textId="77777777" w:rsidR="00165534" w:rsidRPr="00814A9E" w:rsidRDefault="00DD2124">
      <w:pPr>
        <w:widowControl/>
        <w:rPr>
          <w:rFonts w:ascii="宋体" w:hAnsi="宋体" w:cs="-webkit-standard"/>
          <w:color w:val="000000"/>
          <w:sz w:val="28"/>
          <w:szCs w:val="28"/>
        </w:rPr>
      </w:pPr>
      <w:r w:rsidRPr="00814A9E">
        <w:rPr>
          <w:rFonts w:ascii="宋体" w:hAnsi="宋体" w:cs="-webkit-standard"/>
          <w:color w:val="000000"/>
          <w:kern w:val="0"/>
          <w:sz w:val="28"/>
          <w:szCs w:val="28"/>
          <w:lang w:bidi="ar"/>
        </w:rPr>
        <w:t> </w:t>
      </w:r>
      <w:r w:rsidRPr="00814A9E">
        <w:rPr>
          <w:rFonts w:ascii="宋体" w:hAnsi="宋体" w:cs="-webkit-standard" w:hint="eastAsia"/>
          <w:color w:val="000000"/>
          <w:kern w:val="0"/>
          <w:sz w:val="28"/>
          <w:szCs w:val="28"/>
          <w:lang w:bidi="ar"/>
        </w:rPr>
        <w:t>答</w:t>
      </w:r>
      <w:r w:rsidRPr="00814A9E">
        <w:rPr>
          <w:rFonts w:ascii="宋体" w:hAnsi="宋体" w:cs="-webkit-standard"/>
          <w:color w:val="000000"/>
          <w:kern w:val="0"/>
          <w:sz w:val="28"/>
          <w:szCs w:val="28"/>
          <w:lang w:bidi="ar"/>
        </w:rPr>
        <w:t>:</w:t>
      </w:r>
    </w:p>
    <w:p w14:paraId="7EBC7E70" w14:textId="77777777" w:rsidR="00165534" w:rsidRPr="00814A9E" w:rsidRDefault="00DD2124">
      <w:pPr>
        <w:widowControl/>
        <w:rPr>
          <w:rFonts w:ascii="宋体" w:hAnsi="宋体" w:cs="-webkit-standard"/>
          <w:color w:val="000000"/>
          <w:sz w:val="28"/>
          <w:szCs w:val="28"/>
        </w:rPr>
      </w:pPr>
      <w:r w:rsidRPr="00814A9E">
        <w:rPr>
          <w:rFonts w:ascii="宋体" w:hAnsi="宋体" w:cs="-webkit-standard"/>
          <w:color w:val="000000"/>
          <w:kern w:val="0"/>
          <w:sz w:val="28"/>
          <w:szCs w:val="28"/>
          <w:lang w:bidi="ar"/>
        </w:rPr>
        <w:t> </w:t>
      </w:r>
    </w:p>
    <w:p w14:paraId="204B7A36" w14:textId="77777777" w:rsidR="00165534" w:rsidRPr="00814A9E" w:rsidRDefault="00DD2124">
      <w:pPr>
        <w:widowControl/>
        <w:rPr>
          <w:rFonts w:ascii="宋体" w:hAnsi="宋体" w:cs="Calibri"/>
          <w:color w:val="000000"/>
          <w:kern w:val="0"/>
          <w:sz w:val="28"/>
          <w:szCs w:val="28"/>
          <w:lang w:bidi="ar"/>
        </w:rPr>
      </w:pPr>
      <w:r w:rsidRPr="00814A9E">
        <w:rPr>
          <w:rFonts w:ascii="宋体" w:hAnsi="宋体" w:cs="Calibri"/>
          <w:color w:val="000000"/>
          <w:kern w:val="0"/>
          <w:sz w:val="28"/>
          <w:szCs w:val="28"/>
          <w:lang w:bidi="ar"/>
        </w:rPr>
        <w:t>2、1921年建党的伟人有李汉俊、李达、张国焘、刘仁静、毛泽东、何叔衡、董必武等。试选一人，自选角度，说一说他们的生平故事，谈一谈你的感想。</w:t>
      </w:r>
    </w:p>
    <w:p w14:paraId="32CFE4B3" w14:textId="00A708CF" w:rsidR="00814A9E" w:rsidRPr="00814A9E" w:rsidRDefault="00DD2124" w:rsidP="00814A9E">
      <w:pPr>
        <w:widowControl/>
        <w:rPr>
          <w:rFonts w:ascii="宋体" w:hAnsi="宋体" w:cs="Calibri" w:hint="eastAsia"/>
          <w:color w:val="000000"/>
          <w:kern w:val="0"/>
          <w:sz w:val="28"/>
          <w:szCs w:val="28"/>
          <w:lang w:bidi="ar"/>
        </w:rPr>
      </w:pPr>
      <w:r w:rsidRPr="00814A9E">
        <w:rPr>
          <w:rFonts w:ascii="宋体" w:hAnsi="宋体" w:cs="Calibri" w:hint="eastAsia"/>
          <w:color w:val="000000"/>
          <w:kern w:val="0"/>
          <w:sz w:val="28"/>
          <w:szCs w:val="28"/>
          <w:lang w:bidi="ar"/>
        </w:rPr>
        <w:t>答</w:t>
      </w:r>
      <w:r w:rsidRPr="00814A9E">
        <w:rPr>
          <w:rFonts w:ascii="宋体" w:hAnsi="宋体" w:cs="Calibri"/>
          <w:color w:val="000000"/>
          <w:kern w:val="0"/>
          <w:sz w:val="28"/>
          <w:szCs w:val="28"/>
          <w:lang w:bidi="ar"/>
        </w:rPr>
        <w:t>:</w:t>
      </w:r>
      <w:r w:rsidR="00814A9E" w:rsidRPr="00814A9E">
        <w:rPr>
          <w:rFonts w:hint="eastAsia"/>
        </w:rPr>
        <w:t xml:space="preserve"> </w:t>
      </w:r>
      <w:r w:rsidR="00814A9E" w:rsidRPr="00814A9E">
        <w:rPr>
          <w:rFonts w:ascii="宋体" w:hAnsi="宋体" w:cs="Calibri" w:hint="eastAsia"/>
          <w:b/>
          <w:bCs/>
          <w:color w:val="000000"/>
          <w:kern w:val="0"/>
          <w:sz w:val="28"/>
          <w:szCs w:val="28"/>
          <w:lang w:bidi="ar"/>
        </w:rPr>
        <w:t>董必武生平介绍：</w:t>
      </w:r>
      <w:r w:rsidR="00814A9E" w:rsidRPr="00814A9E">
        <w:rPr>
          <w:rFonts w:ascii="宋体" w:hAnsi="宋体" w:cs="Calibri" w:hint="eastAsia"/>
          <w:color w:val="000000"/>
          <w:kern w:val="0"/>
          <w:sz w:val="28"/>
          <w:szCs w:val="28"/>
          <w:lang w:bidi="ar"/>
        </w:rPr>
        <w:t>董必武同志出生于1886年，父亲开办私塾，于是从小读私塾、考秀才、随后在高等小学任教，接受近代教育，后赴日本留学读法律，了解了共产主义思想，加入了孙中山先生建立的中华革命，1919年五四运动发生后，董必武同志意识到只有共产主义才能救中国，翌年夏通过李汉俊与陈独秀为首的上海共产党小组接上关系，随即和陈潭秋等在武汉组织共产主义研究小组。1921年7月，董必武赴上海参加中共“一大”， 后还以近五十岁的年龄和体弱之</w:t>
      </w:r>
      <w:proofErr w:type="gramStart"/>
      <w:r w:rsidR="00814A9E" w:rsidRPr="00814A9E">
        <w:rPr>
          <w:rFonts w:ascii="宋体" w:hAnsi="宋体" w:cs="Calibri" w:hint="eastAsia"/>
          <w:color w:val="000000"/>
          <w:kern w:val="0"/>
          <w:sz w:val="28"/>
          <w:szCs w:val="28"/>
          <w:lang w:bidi="ar"/>
        </w:rPr>
        <w:t>躯参加</w:t>
      </w:r>
      <w:proofErr w:type="gramEnd"/>
      <w:r w:rsidR="00814A9E" w:rsidRPr="00814A9E">
        <w:rPr>
          <w:rFonts w:ascii="宋体" w:hAnsi="宋体" w:cs="Calibri" w:hint="eastAsia"/>
          <w:color w:val="000000"/>
          <w:kern w:val="0"/>
          <w:sz w:val="28"/>
          <w:szCs w:val="28"/>
          <w:lang w:bidi="ar"/>
        </w:rPr>
        <w:t>长征，长征时，他拉着马尾巴爬雪山，拄着拐棍走出草地，格外令人敬慕。</w:t>
      </w:r>
    </w:p>
    <w:p w14:paraId="6C858549" w14:textId="77777777" w:rsidR="00814A9E" w:rsidRPr="00814A9E" w:rsidRDefault="00814A9E" w:rsidP="00814A9E">
      <w:pPr>
        <w:widowControl/>
        <w:rPr>
          <w:rFonts w:ascii="宋体" w:hAnsi="宋体" w:cs="Calibri"/>
          <w:color w:val="000000"/>
          <w:kern w:val="0"/>
          <w:sz w:val="28"/>
          <w:szCs w:val="28"/>
          <w:lang w:bidi="ar"/>
        </w:rPr>
      </w:pPr>
    </w:p>
    <w:p w14:paraId="0A9C3646" w14:textId="59572EB0" w:rsidR="00165534" w:rsidRPr="00814A9E" w:rsidRDefault="00814A9E" w:rsidP="00814A9E">
      <w:pPr>
        <w:widowControl/>
        <w:rPr>
          <w:rFonts w:ascii="宋体" w:hAnsi="宋体" w:cs="Calibri"/>
          <w:color w:val="000000"/>
          <w:kern w:val="0"/>
          <w:sz w:val="28"/>
          <w:szCs w:val="28"/>
          <w:lang w:bidi="ar"/>
        </w:rPr>
      </w:pPr>
      <w:r w:rsidRPr="00814A9E">
        <w:rPr>
          <w:rFonts w:ascii="宋体" w:hAnsi="宋体" w:cs="Calibri" w:hint="eastAsia"/>
          <w:b/>
          <w:bCs/>
          <w:color w:val="000000"/>
          <w:kern w:val="0"/>
          <w:sz w:val="28"/>
          <w:szCs w:val="28"/>
          <w:lang w:bidi="ar"/>
        </w:rPr>
        <w:lastRenderedPageBreak/>
        <w:t>感想：</w:t>
      </w:r>
      <w:r w:rsidRPr="00814A9E">
        <w:rPr>
          <w:rFonts w:ascii="宋体" w:hAnsi="宋体" w:cs="Calibri" w:hint="eastAsia"/>
          <w:color w:val="000000"/>
          <w:kern w:val="0"/>
          <w:sz w:val="28"/>
          <w:szCs w:val="28"/>
          <w:lang w:bidi="ar"/>
        </w:rPr>
        <w:t>了解了董老的生平后，我对其十分钦佩，他在收入丰厚的律师和薪资微薄的老师之间选择了后者，甚至为办学倾其所有，正值冬季还当掉了自己唯一</w:t>
      </w:r>
      <w:proofErr w:type="gramStart"/>
      <w:r w:rsidRPr="00814A9E">
        <w:rPr>
          <w:rFonts w:ascii="宋体" w:hAnsi="宋体" w:cs="Calibri" w:hint="eastAsia"/>
          <w:color w:val="000000"/>
          <w:kern w:val="0"/>
          <w:sz w:val="28"/>
          <w:szCs w:val="28"/>
          <w:lang w:bidi="ar"/>
        </w:rPr>
        <w:t>一</w:t>
      </w:r>
      <w:proofErr w:type="gramEnd"/>
      <w:r w:rsidRPr="00814A9E">
        <w:rPr>
          <w:rFonts w:ascii="宋体" w:hAnsi="宋体" w:cs="Calibri" w:hint="eastAsia"/>
          <w:color w:val="000000"/>
          <w:kern w:val="0"/>
          <w:sz w:val="28"/>
          <w:szCs w:val="28"/>
          <w:lang w:bidi="ar"/>
        </w:rPr>
        <w:t>件皮袄，这才使中学得以开办。他还与人轮流穿一条长衫，这样一个本可就高职、赚大钱的归国留学生和社会名流，为理想追求甘愿过这种生活，作为无声的教材</w:t>
      </w:r>
      <w:proofErr w:type="gramStart"/>
      <w:r w:rsidRPr="00814A9E">
        <w:rPr>
          <w:rFonts w:ascii="宋体" w:hAnsi="宋体" w:cs="Calibri" w:hint="eastAsia"/>
          <w:color w:val="000000"/>
          <w:kern w:val="0"/>
          <w:sz w:val="28"/>
          <w:szCs w:val="28"/>
          <w:lang w:bidi="ar"/>
        </w:rPr>
        <w:t>感染着</w:t>
      </w:r>
      <w:proofErr w:type="gramEnd"/>
      <w:r w:rsidRPr="00814A9E">
        <w:rPr>
          <w:rFonts w:ascii="宋体" w:hAnsi="宋体" w:cs="Calibri" w:hint="eastAsia"/>
          <w:color w:val="000000"/>
          <w:kern w:val="0"/>
          <w:sz w:val="28"/>
          <w:szCs w:val="28"/>
          <w:lang w:bidi="ar"/>
        </w:rPr>
        <w:t>当时身边的青年，也让我更加深刻地体会了当时党的艰难。他从不抽烟喝酒，饮食简单且有规律，晚年在办公桌上也不许浪费一张纸；一把牙刷、一条毛巾都非用到不堪再用的时候才更换。他在非原则问题上，总是与人无争，工作和生活上自比老牛。作为新时代的弄潮儿，我会学习他的生活作风，工作习气，努力成为和他一样的人。</w:t>
      </w:r>
    </w:p>
    <w:p w14:paraId="25DAC7F0" w14:textId="77777777" w:rsidR="00165534" w:rsidRPr="00814A9E" w:rsidRDefault="00DD2124">
      <w:pPr>
        <w:widowControl/>
        <w:rPr>
          <w:rFonts w:ascii="宋体" w:hAnsi="宋体" w:cs="-webkit-standard"/>
          <w:color w:val="000000"/>
          <w:sz w:val="28"/>
          <w:szCs w:val="28"/>
        </w:rPr>
      </w:pPr>
      <w:r w:rsidRPr="00814A9E">
        <w:rPr>
          <w:rFonts w:ascii="宋体" w:hAnsi="宋体" w:cs="-webkit-standard"/>
          <w:color w:val="000000"/>
          <w:kern w:val="0"/>
          <w:sz w:val="28"/>
          <w:szCs w:val="28"/>
          <w:lang w:bidi="ar"/>
        </w:rPr>
        <w:t> </w:t>
      </w:r>
    </w:p>
    <w:p w14:paraId="553517FB" w14:textId="77777777" w:rsidR="00165534" w:rsidRPr="00814A9E" w:rsidRDefault="00DD2124">
      <w:pPr>
        <w:widowControl/>
        <w:rPr>
          <w:rFonts w:ascii="宋体" w:hAnsi="宋体" w:cs="-webkit-standard"/>
          <w:color w:val="000000"/>
          <w:sz w:val="28"/>
          <w:szCs w:val="28"/>
        </w:rPr>
      </w:pPr>
      <w:r w:rsidRPr="00814A9E">
        <w:rPr>
          <w:rFonts w:ascii="宋体" w:hAnsi="宋体" w:cs="Calibri" w:hint="eastAsia"/>
          <w:color w:val="000000"/>
          <w:kern w:val="0"/>
          <w:sz w:val="28"/>
          <w:szCs w:val="28"/>
          <w:lang w:bidi="ar"/>
        </w:rPr>
        <w:t>3</w:t>
      </w:r>
      <w:r w:rsidRPr="00814A9E">
        <w:rPr>
          <w:rFonts w:ascii="宋体" w:hAnsi="宋体" w:cs="Calibri"/>
          <w:color w:val="000000"/>
          <w:kern w:val="0"/>
          <w:sz w:val="28"/>
          <w:szCs w:val="28"/>
          <w:lang w:bidi="ar"/>
        </w:rPr>
        <w:t>、 今年是建党一百周年，回顾历史，我党历史上有许多重大事件，如南昌起义、八七会议、十一届三中全会等。</w:t>
      </w:r>
    </w:p>
    <w:p w14:paraId="70E5D132" w14:textId="77777777" w:rsidR="00165534" w:rsidRPr="00814A9E" w:rsidRDefault="00DD2124">
      <w:pPr>
        <w:widowControl/>
        <w:ind w:firstLine="480"/>
        <w:rPr>
          <w:rFonts w:ascii="宋体" w:hAnsi="宋体" w:cs="Calibri"/>
          <w:color w:val="000000"/>
          <w:kern w:val="0"/>
          <w:sz w:val="28"/>
          <w:szCs w:val="28"/>
          <w:lang w:bidi="ar"/>
        </w:rPr>
      </w:pPr>
      <w:r w:rsidRPr="00814A9E">
        <w:rPr>
          <w:rFonts w:ascii="宋体" w:hAnsi="宋体" w:cs="Calibri"/>
          <w:color w:val="000000"/>
          <w:kern w:val="0"/>
          <w:sz w:val="28"/>
          <w:szCs w:val="28"/>
          <w:lang w:bidi="ar"/>
        </w:rPr>
        <w:t>3.1 请选择其中一个历史事件简要介绍，并谈谈你对其意义的认识；</w:t>
      </w:r>
    </w:p>
    <w:p w14:paraId="3B976346" w14:textId="77777777" w:rsidR="00165534" w:rsidRPr="00814A9E" w:rsidRDefault="00DD2124">
      <w:pPr>
        <w:widowControl/>
        <w:rPr>
          <w:rFonts w:ascii="宋体" w:hAnsi="宋体" w:cs="Calibri"/>
          <w:color w:val="000000"/>
          <w:kern w:val="0"/>
          <w:sz w:val="28"/>
          <w:szCs w:val="28"/>
          <w:lang w:bidi="ar"/>
        </w:rPr>
      </w:pPr>
      <w:r w:rsidRPr="00814A9E">
        <w:rPr>
          <w:rFonts w:ascii="宋体" w:hAnsi="宋体" w:cs="Calibri" w:hint="eastAsia"/>
          <w:color w:val="000000"/>
          <w:kern w:val="0"/>
          <w:sz w:val="28"/>
          <w:szCs w:val="28"/>
          <w:lang w:bidi="ar"/>
        </w:rPr>
        <w:t>答</w:t>
      </w:r>
      <w:r w:rsidRPr="00814A9E">
        <w:rPr>
          <w:rFonts w:ascii="宋体" w:hAnsi="宋体" w:cs="Calibri"/>
          <w:color w:val="000000"/>
          <w:kern w:val="0"/>
          <w:sz w:val="28"/>
          <w:szCs w:val="28"/>
          <w:lang w:bidi="ar"/>
        </w:rPr>
        <w:t>:</w:t>
      </w:r>
    </w:p>
    <w:p w14:paraId="39C854DD" w14:textId="77777777" w:rsidR="00165534" w:rsidRPr="00814A9E" w:rsidRDefault="00DD2124">
      <w:pPr>
        <w:widowControl/>
        <w:ind w:firstLine="480"/>
        <w:rPr>
          <w:rFonts w:ascii="宋体" w:hAnsi="宋体" w:cs="仿宋_GB2312"/>
          <w:color w:val="212121"/>
          <w:sz w:val="28"/>
          <w:szCs w:val="28"/>
        </w:rPr>
      </w:pPr>
      <w:r w:rsidRPr="00814A9E">
        <w:rPr>
          <w:rFonts w:ascii="宋体" w:hAnsi="宋体" w:cs="Calibri"/>
          <w:color w:val="000000"/>
          <w:kern w:val="0"/>
          <w:sz w:val="28"/>
          <w:szCs w:val="28"/>
          <w:lang w:bidi="ar"/>
        </w:rPr>
        <w:t>3.2 2月20日，党史学习教育动员大会在北京召开。谈谈你对党史工作的认识</w:t>
      </w:r>
      <w:r w:rsidRPr="00814A9E">
        <w:rPr>
          <w:rFonts w:ascii="宋体" w:hAnsi="宋体" w:cs="Calibri" w:hint="eastAsia"/>
          <w:color w:val="000000"/>
          <w:kern w:val="0"/>
          <w:sz w:val="28"/>
          <w:szCs w:val="28"/>
          <w:lang w:bidi="ar"/>
        </w:rPr>
        <w:t>。</w:t>
      </w:r>
    </w:p>
    <w:p w14:paraId="556C735B" w14:textId="77777777" w:rsidR="00165534" w:rsidRPr="00814A9E" w:rsidRDefault="00DD2124">
      <w:pPr>
        <w:rPr>
          <w:rFonts w:ascii="宋体" w:hAnsi="宋体" w:cs="仿宋_GB2312"/>
          <w:sz w:val="28"/>
          <w:szCs w:val="28"/>
        </w:rPr>
      </w:pPr>
      <w:r w:rsidRPr="00814A9E">
        <w:rPr>
          <w:rFonts w:ascii="宋体" w:hAnsi="宋体" w:cs="仿宋_GB2312" w:hint="eastAsia"/>
          <w:sz w:val="28"/>
          <w:szCs w:val="28"/>
        </w:rPr>
        <w:t>答：</w:t>
      </w:r>
    </w:p>
    <w:p w14:paraId="3C92586E" w14:textId="77777777" w:rsidR="00165534" w:rsidRPr="00814A9E" w:rsidRDefault="00165534">
      <w:pPr>
        <w:rPr>
          <w:rFonts w:ascii="宋体" w:hAnsi="宋体" w:cs="仿宋_GB2312"/>
          <w:sz w:val="28"/>
          <w:szCs w:val="28"/>
        </w:rPr>
      </w:pPr>
    </w:p>
    <w:p w14:paraId="55573CCA" w14:textId="77777777" w:rsidR="00165534" w:rsidRPr="00814A9E" w:rsidRDefault="00165534">
      <w:pPr>
        <w:rPr>
          <w:rFonts w:ascii="宋体" w:hAnsi="宋体" w:cs="仿宋_GB2312"/>
          <w:sz w:val="28"/>
          <w:szCs w:val="28"/>
        </w:rPr>
      </w:pPr>
    </w:p>
    <w:p w14:paraId="0EC40081" w14:textId="77777777" w:rsidR="00165534" w:rsidRPr="00814A9E" w:rsidRDefault="00165534">
      <w:pPr>
        <w:rPr>
          <w:rFonts w:ascii="宋体" w:hAnsi="宋体" w:cs="仿宋_GB2312"/>
          <w:sz w:val="28"/>
          <w:szCs w:val="28"/>
        </w:rPr>
      </w:pPr>
    </w:p>
    <w:p w14:paraId="105416A7" w14:textId="77777777" w:rsidR="00165534" w:rsidRPr="00814A9E" w:rsidRDefault="00165534">
      <w:pPr>
        <w:rPr>
          <w:rFonts w:ascii="宋体" w:hAnsi="宋体" w:cs="仿宋_GB2312"/>
          <w:sz w:val="28"/>
          <w:szCs w:val="28"/>
        </w:rPr>
      </w:pPr>
    </w:p>
    <w:p w14:paraId="04F5CA94" w14:textId="77777777" w:rsidR="00165534" w:rsidRPr="00814A9E" w:rsidRDefault="00165534">
      <w:pPr>
        <w:rPr>
          <w:rFonts w:ascii="宋体" w:hAnsi="宋体" w:cs="仿宋_GB2312"/>
          <w:sz w:val="28"/>
          <w:szCs w:val="28"/>
        </w:rPr>
      </w:pPr>
    </w:p>
    <w:p w14:paraId="6469554C" w14:textId="77777777" w:rsidR="00165534" w:rsidRPr="00814A9E" w:rsidRDefault="00165534">
      <w:pPr>
        <w:rPr>
          <w:rFonts w:ascii="宋体" w:hAnsi="宋体" w:cs="仿宋_GB2312"/>
          <w:sz w:val="28"/>
          <w:szCs w:val="28"/>
        </w:rPr>
      </w:pPr>
    </w:p>
    <w:p w14:paraId="37FA3407" w14:textId="77777777" w:rsidR="00165534" w:rsidRPr="00814A9E" w:rsidRDefault="00165534">
      <w:pPr>
        <w:rPr>
          <w:rFonts w:ascii="宋体" w:hAnsi="宋体" w:cs="仿宋_GB2312"/>
          <w:sz w:val="28"/>
          <w:szCs w:val="28"/>
        </w:rPr>
      </w:pPr>
    </w:p>
    <w:p w14:paraId="14AACE35" w14:textId="77777777" w:rsidR="00165534" w:rsidRPr="00814A9E" w:rsidRDefault="00165534">
      <w:pPr>
        <w:rPr>
          <w:rFonts w:ascii="宋体" w:hAnsi="宋体" w:cs="仿宋_GB2312"/>
          <w:sz w:val="28"/>
          <w:szCs w:val="28"/>
        </w:rPr>
      </w:pPr>
    </w:p>
    <w:p w14:paraId="77B57CAD" w14:textId="77777777" w:rsidR="00165534" w:rsidRPr="00814A9E" w:rsidRDefault="00165534">
      <w:pPr>
        <w:rPr>
          <w:rFonts w:ascii="宋体" w:hAnsi="宋体" w:cs="仿宋_GB2312"/>
          <w:color w:val="000000"/>
          <w:sz w:val="28"/>
          <w:szCs w:val="28"/>
          <w:shd w:val="clear" w:color="auto" w:fill="FFFFFF"/>
        </w:rPr>
      </w:pPr>
    </w:p>
    <w:sectPr w:rsidR="00165534" w:rsidRPr="00814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E9E7E" w14:textId="77777777" w:rsidR="00E21D86" w:rsidRDefault="00E21D86" w:rsidP="00814A9E">
      <w:r>
        <w:separator/>
      </w:r>
    </w:p>
  </w:endnote>
  <w:endnote w:type="continuationSeparator" w:id="0">
    <w:p w14:paraId="74189F46" w14:textId="77777777" w:rsidR="00E21D86" w:rsidRDefault="00E21D86" w:rsidP="0081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1B8F5" w14:textId="77777777" w:rsidR="00E21D86" w:rsidRDefault="00E21D86" w:rsidP="00814A9E">
      <w:r>
        <w:separator/>
      </w:r>
    </w:p>
  </w:footnote>
  <w:footnote w:type="continuationSeparator" w:id="0">
    <w:p w14:paraId="049BBE18" w14:textId="77777777" w:rsidR="00E21D86" w:rsidRDefault="00E21D86" w:rsidP="00814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534"/>
    <w:rsid w:val="00165534"/>
    <w:rsid w:val="00814A9E"/>
    <w:rsid w:val="00DD2124"/>
    <w:rsid w:val="00E2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AC83B4"/>
  <w15:docId w15:val="{8136A103-AB16-4FC0-BC93-74BC2F23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4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14A9E"/>
    <w:rPr>
      <w:rFonts w:ascii="Calibri" w:hAnsi="Calibri" w:cs="宋体"/>
      <w:kern w:val="2"/>
      <w:sz w:val="18"/>
      <w:szCs w:val="18"/>
    </w:rPr>
  </w:style>
  <w:style w:type="paragraph" w:styleId="a5">
    <w:name w:val="footer"/>
    <w:basedOn w:val="a"/>
    <w:link w:val="a6"/>
    <w:rsid w:val="00814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14A9E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L A</cp:lastModifiedBy>
  <cp:revision>4</cp:revision>
  <dcterms:created xsi:type="dcterms:W3CDTF">2020-10-12T16:25:00Z</dcterms:created>
  <dcterms:modified xsi:type="dcterms:W3CDTF">2021-04-24T03:38:00Z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