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F1AB7" w:rsidRDefault="00BF1AB7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/>
          <w:sz w:val="32"/>
          <w:szCs w:val="32"/>
        </w:rPr>
        <w:t>66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:rsidR="00BF1AB7" w:rsidRDefault="00BF1AB7" w:rsidP="00095C95">
      <w:pPr>
        <w:ind w:firstLineChars="1100" w:firstLine="31680"/>
        <w:rPr>
          <w:rFonts w:ascii="仿宋_GB2312" w:eastAsia="仿宋_GB2312" w:hAnsi="仿宋_GB2312" w:cs="仿宋_GB2312"/>
          <w:sz w:val="32"/>
          <w:szCs w:val="32"/>
        </w:rPr>
      </w:pPr>
    </w:p>
    <w:p w:rsidR="00BF1AB7" w:rsidRDefault="00BF1AB7" w:rsidP="00095C95">
      <w:pPr>
        <w:ind w:firstLineChars="1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Pr="005A30CE">
        <w:rPr>
          <w:rFonts w:ascii="仿宋_GB2312" w:eastAsia="仿宋_GB2312" w:hAnsi="仿宋_GB2312" w:cs="仿宋_GB2312" w:hint="eastAsia"/>
          <w:sz w:val="32"/>
          <w:szCs w:val="32"/>
        </w:rPr>
        <w:t>应用科技航海学院诗山小组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</w:p>
    <w:p w:rsidR="00BF1AB7" w:rsidRDefault="00BF1AB7" w:rsidP="00095C95">
      <w:pPr>
        <w:ind w:firstLineChars="1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年级与专业：泉州师范学院南安校区管委会教师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</w:p>
    <w:p w:rsidR="00BF1AB7" w:rsidRDefault="00BF1AB7" w:rsidP="00095C95">
      <w:pPr>
        <w:ind w:firstLineChars="1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姓名：林国明</w:t>
      </w:r>
    </w:p>
    <w:p w:rsidR="00BF1AB7" w:rsidRDefault="00BF1AB7" w:rsidP="005A30CE">
      <w:pPr>
        <w:rPr>
          <w:rFonts w:ascii="仿宋_GB2312" w:eastAsia="仿宋_GB2312" w:hAnsi="仿宋_GB2312" w:cs="仿宋_GB2312"/>
          <w:sz w:val="32"/>
          <w:szCs w:val="32"/>
        </w:rPr>
      </w:pPr>
    </w:p>
    <w:p w:rsidR="00BF1AB7" w:rsidRDefault="00BF1AB7" w:rsidP="00095C95">
      <w:pPr>
        <w:widowControl/>
        <w:rPr>
          <w:rFonts w:asci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今年是十四五开局之年，我们也即将迎来建党一百周，请基于十四五规划和</w:t>
      </w:r>
      <w:r>
        <w:rPr>
          <w:rFonts w:eastAsia="Times New Roman" w:cs="Calibri"/>
          <w:color w:val="000000"/>
          <w:kern w:val="0"/>
          <w:sz w:val="24"/>
        </w:rPr>
        <w:t>2035</w:t>
      </w:r>
      <w:r>
        <w:rPr>
          <w:rFonts w:ascii="宋体" w:hAnsi="宋体" w:hint="eastAsia"/>
          <w:color w:val="000000"/>
          <w:kern w:val="0"/>
          <w:sz w:val="24"/>
        </w:rPr>
        <w:t>年远景目标纲要，谈一谈你想对</w:t>
      </w:r>
      <w:r>
        <w:rPr>
          <w:rFonts w:eastAsia="Times New Roman" w:cs="Calibri"/>
          <w:color w:val="000000"/>
          <w:kern w:val="0"/>
          <w:sz w:val="24"/>
        </w:rPr>
        <w:t>14</w:t>
      </w:r>
      <w:r>
        <w:rPr>
          <w:rFonts w:ascii="宋体" w:hAnsi="宋体" w:hint="eastAsia"/>
          <w:color w:val="000000"/>
          <w:kern w:val="0"/>
          <w:sz w:val="24"/>
        </w:rPr>
        <w:t>年后的你或者中国共产党说些什么？</w:t>
      </w:r>
    </w:p>
    <w:p w:rsidR="00BF1AB7" w:rsidRDefault="00BF1AB7" w:rsidP="00506E4F">
      <w:pPr>
        <w:widowControl/>
        <w:rPr>
          <w:rFonts w:ascii="-webkit-standard" w:hAnsi="-webkit-standard" w:cs="-webkit-standard"/>
          <w:color w:val="000000"/>
          <w:sz w:val="27"/>
          <w:szCs w:val="27"/>
        </w:rPr>
      </w:pPr>
    </w:p>
    <w:p w:rsidR="00BF1AB7" w:rsidRPr="008700E6" w:rsidRDefault="00BF1AB7">
      <w:pPr>
        <w:widowControl/>
        <w:rPr>
          <w:rFonts w:ascii="-webkit-standard" w:hAnsi="-webkit-standard" w:cs="-webkit-standard"/>
          <w:color w:val="000000"/>
          <w:kern w:val="0"/>
          <w:sz w:val="27"/>
          <w:szCs w:val="27"/>
        </w:rPr>
      </w:pPr>
      <w:r>
        <w:rPr>
          <w:rFonts w:ascii="-webkit-standard" w:hAnsi="-webkit-standard" w:cs="-webkit-standard"/>
          <w:color w:val="000000"/>
          <w:kern w:val="0"/>
          <w:sz w:val="27"/>
          <w:szCs w:val="27"/>
        </w:rPr>
        <w:t> </w:t>
      </w:r>
      <w:r>
        <w:rPr>
          <w:rFonts w:ascii="宋体" w:hAnsi="宋体" w:hint="eastAsia"/>
          <w:color w:val="000000"/>
          <w:kern w:val="0"/>
          <w:sz w:val="27"/>
          <w:szCs w:val="27"/>
        </w:rPr>
        <w:t>答</w:t>
      </w:r>
      <w:r>
        <w:rPr>
          <w:rFonts w:ascii="-webkit-standard" w:hAnsi="-webkit-standard" w:cs="-webkit-standard"/>
          <w:color w:val="000000"/>
          <w:kern w:val="0"/>
          <w:sz w:val="27"/>
          <w:szCs w:val="27"/>
        </w:rPr>
        <w:t>:</w:t>
      </w:r>
      <w:r w:rsidRPr="008700E6">
        <w:t xml:space="preserve"> </w:t>
      </w:r>
      <w:r w:rsidRPr="008700E6">
        <w:rPr>
          <w:rFonts w:ascii="-webkit-standard" w:hAnsi="-webkit-standard" w:cs="-webkit-standard" w:hint="eastAsia"/>
          <w:color w:val="000000"/>
          <w:kern w:val="0"/>
          <w:sz w:val="27"/>
          <w:szCs w:val="27"/>
        </w:rPr>
        <w:t>展望</w:t>
      </w:r>
      <w:r w:rsidRPr="008700E6">
        <w:rPr>
          <w:rFonts w:ascii="-webkit-standard" w:hAnsi="-webkit-standard" w:cs="-webkit-standard"/>
          <w:color w:val="000000"/>
          <w:kern w:val="0"/>
          <w:sz w:val="27"/>
          <w:szCs w:val="27"/>
        </w:rPr>
        <w:t>2035</w:t>
      </w:r>
      <w:r w:rsidRPr="008700E6">
        <w:rPr>
          <w:rFonts w:ascii="-webkit-standard" w:hAnsi="-webkit-standard" w:cs="-webkit-standard" w:hint="eastAsia"/>
          <w:color w:val="000000"/>
          <w:kern w:val="0"/>
          <w:sz w:val="27"/>
          <w:szCs w:val="27"/>
        </w:rPr>
        <w:t>年的中国共产党，党团结带领人民进行伟大斗争、推进伟大事业、实现伟大梦想，将变得更加坚强有力</w:t>
      </w:r>
      <w:r w:rsidRPr="008700E6">
        <w:rPr>
          <w:rFonts w:ascii="-webkit-standard" w:hAnsi="-webkit-standard" w:cs="-webkit-standard"/>
          <w:color w:val="000000"/>
          <w:kern w:val="0"/>
          <w:sz w:val="27"/>
          <w:szCs w:val="27"/>
        </w:rPr>
        <w:t>;</w:t>
      </w:r>
      <w:r w:rsidRPr="008700E6">
        <w:rPr>
          <w:rFonts w:ascii="-webkit-standard" w:hAnsi="-webkit-standard" w:cs="-webkit-standard" w:hint="eastAsia"/>
          <w:color w:val="000000"/>
          <w:kern w:val="0"/>
          <w:sz w:val="27"/>
          <w:szCs w:val="27"/>
        </w:rPr>
        <w:t>党的全面领导和全面从严治党跃上新的台阶，党的执政能力和领导水平大幅提高，党的建设质量全面提升，一个始终走在时代前列、人民衷心拥护、勇于自我革命、经得起各种风浪考验、朝气蓬勃的马克思主义执政党，将以崭新面貌和鲜明姿态出现在世人面前。</w:t>
      </w:r>
    </w:p>
    <w:p w:rsidR="00BF1AB7" w:rsidRPr="005A30CE" w:rsidRDefault="00BF1AB7">
      <w:pPr>
        <w:widowControl/>
        <w:rPr>
          <w:rFonts w:ascii="-webkit-standard" w:hAnsi="-webkit-standard" w:cs="-webkit-standard"/>
          <w:color w:val="000000"/>
          <w:sz w:val="27"/>
          <w:szCs w:val="27"/>
        </w:rPr>
      </w:pPr>
    </w:p>
    <w:p w:rsidR="00BF1AB7" w:rsidRDefault="00BF1AB7">
      <w:pPr>
        <w:rPr>
          <w:rFonts w:ascii="仿宋_GB2312" w:eastAsia="仿宋_GB2312" w:hAnsi="仿宋_GB2312" w:cs="仿宋_GB2312"/>
          <w:sz w:val="32"/>
          <w:szCs w:val="32"/>
        </w:rPr>
      </w:pPr>
    </w:p>
    <w:p w:rsidR="00BF1AB7" w:rsidRDefault="00BF1AB7">
      <w:pPr>
        <w:rPr>
          <w:rFonts w:ascii="仿宋_GB2312" w:eastAsia="仿宋_GB2312" w:hAnsi="仿宋_GB2312" w:cs="仿宋_GB2312"/>
          <w:sz w:val="32"/>
          <w:szCs w:val="32"/>
        </w:rPr>
      </w:pPr>
    </w:p>
    <w:p w:rsidR="00BF1AB7" w:rsidRDefault="00BF1AB7">
      <w:pPr>
        <w:rPr>
          <w:rFonts w:ascii="仿宋_GB2312" w:eastAsia="仿宋_GB2312" w:hAnsi="仿宋_GB2312" w:cs="仿宋_GB2312"/>
          <w:sz w:val="32"/>
          <w:szCs w:val="32"/>
        </w:rPr>
      </w:pPr>
    </w:p>
    <w:p w:rsidR="00BF1AB7" w:rsidRDefault="00BF1AB7">
      <w:pPr>
        <w:rPr>
          <w:rFonts w:ascii="仿宋_GB2312" w:eastAsia="仿宋_GB2312" w:hAnsi="仿宋_GB2312" w:cs="仿宋_GB2312"/>
          <w:sz w:val="32"/>
          <w:szCs w:val="32"/>
        </w:rPr>
      </w:pPr>
    </w:p>
    <w:p w:rsidR="00BF1AB7" w:rsidRDefault="00BF1AB7">
      <w:pPr>
        <w:rPr>
          <w:rFonts w:ascii="仿宋_GB2312" w:eastAsia="仿宋_GB2312" w:hAnsi="仿宋_GB2312" w:cs="仿宋_GB2312"/>
          <w:sz w:val="32"/>
          <w:szCs w:val="32"/>
        </w:rPr>
      </w:pPr>
    </w:p>
    <w:p w:rsidR="00BF1AB7" w:rsidRDefault="00BF1AB7">
      <w:pPr>
        <w:rPr>
          <w:rFonts w:ascii="仿宋_GB2312" w:eastAsia="仿宋_GB2312" w:hAnsi="仿宋_GB2312" w:cs="仿宋_GB2312"/>
          <w:sz w:val="32"/>
          <w:szCs w:val="32"/>
        </w:rPr>
      </w:pPr>
    </w:p>
    <w:p w:rsidR="00BF1AB7" w:rsidRDefault="00BF1AB7">
      <w:pPr>
        <w:rPr>
          <w:rFonts w:ascii="仿宋_GB2312" w:eastAsia="仿宋_GB2312" w:hAnsi="仿宋_GB2312" w:cs="仿宋_GB2312"/>
          <w:sz w:val="32"/>
          <w:szCs w:val="32"/>
        </w:rPr>
      </w:pPr>
    </w:p>
    <w:p w:rsidR="00BF1AB7" w:rsidRDefault="00BF1AB7">
      <w:pPr>
        <w:rPr>
          <w:rFonts w:ascii="仿宋_GB2312" w:eastAsia="仿宋_GB2312" w:hAnsi="仿宋_GB2312" w:cs="仿宋_GB2312"/>
          <w:sz w:val="32"/>
          <w:szCs w:val="32"/>
        </w:rPr>
      </w:pPr>
    </w:p>
    <w:p w:rsidR="00BF1AB7" w:rsidRDefault="00BF1AB7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BF1AB7" w:rsidSect="006140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1AB7" w:rsidRDefault="00BF1AB7">
      <w:r>
        <w:separator/>
      </w:r>
    </w:p>
  </w:endnote>
  <w:endnote w:type="continuationSeparator" w:id="1">
    <w:p w:rsidR="00BF1AB7" w:rsidRDefault="00BF1A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-webkit-standar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AB7" w:rsidRDefault="00BF1AB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AB7" w:rsidRDefault="00BF1AB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AB7" w:rsidRDefault="00BF1AB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1AB7" w:rsidRDefault="00BF1AB7">
      <w:r>
        <w:separator/>
      </w:r>
    </w:p>
  </w:footnote>
  <w:footnote w:type="continuationSeparator" w:id="1">
    <w:p w:rsidR="00BF1AB7" w:rsidRDefault="00BF1A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AB7" w:rsidRDefault="00BF1AB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AB7" w:rsidRDefault="00BF1AB7" w:rsidP="00095C95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AB7" w:rsidRDefault="00BF1AB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807834"/>
    <w:multiLevelType w:val="hybridMultilevel"/>
    <w:tmpl w:val="F93C325C"/>
    <w:lvl w:ilvl="0" w:tplc="B87AB792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ascii="Calibri" w:eastAsia="Times New Roman" w:hAnsi="Calibri" w:cs="Calibri" w:hint="default"/>
        <w:sz w:val="15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5534"/>
    <w:rsid w:val="00095C95"/>
    <w:rsid w:val="00165534"/>
    <w:rsid w:val="00352899"/>
    <w:rsid w:val="004E70C3"/>
    <w:rsid w:val="00506E4F"/>
    <w:rsid w:val="0058713C"/>
    <w:rsid w:val="005A30CE"/>
    <w:rsid w:val="00614022"/>
    <w:rsid w:val="006A4CF3"/>
    <w:rsid w:val="008700E6"/>
    <w:rsid w:val="00901D0C"/>
    <w:rsid w:val="00946246"/>
    <w:rsid w:val="009D29CD"/>
    <w:rsid w:val="00A36B71"/>
    <w:rsid w:val="00BF1AB7"/>
    <w:rsid w:val="00D1318E"/>
    <w:rsid w:val="00DD2124"/>
    <w:rsid w:val="00E158A3"/>
    <w:rsid w:val="00F70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022"/>
    <w:pPr>
      <w:widowControl w:val="0"/>
      <w:jc w:val="both"/>
    </w:pPr>
    <w:rPr>
      <w:rFonts w:ascii="Calibri" w:hAnsi="Calibri" w:cs="宋体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14022"/>
    <w:pPr>
      <w:spacing w:beforeAutospacing="1" w:afterAutospacing="1"/>
      <w:jc w:val="left"/>
      <w:outlineLvl w:val="0"/>
    </w:pPr>
    <w:rPr>
      <w:rFonts w:ascii="宋体" w:hAnsi="宋体"/>
      <w:b/>
      <w:kern w:val="44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E70C3"/>
    <w:rPr>
      <w:rFonts w:ascii="Calibri" w:hAnsi="Calibri" w:cs="宋体"/>
      <w:b/>
      <w:bCs/>
      <w:kern w:val="44"/>
      <w:sz w:val="44"/>
      <w:szCs w:val="44"/>
    </w:rPr>
  </w:style>
  <w:style w:type="paragraph" w:styleId="Header">
    <w:name w:val="header"/>
    <w:basedOn w:val="Normal"/>
    <w:link w:val="HeaderChar"/>
    <w:uiPriority w:val="99"/>
    <w:rsid w:val="005A30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70C3"/>
    <w:rPr>
      <w:rFonts w:ascii="Calibri" w:hAnsi="Calibri" w:cs="宋体"/>
      <w:sz w:val="18"/>
      <w:szCs w:val="18"/>
    </w:rPr>
  </w:style>
  <w:style w:type="paragraph" w:styleId="Footer">
    <w:name w:val="footer"/>
    <w:basedOn w:val="Normal"/>
    <w:link w:val="FooterChar"/>
    <w:uiPriority w:val="99"/>
    <w:rsid w:val="005A30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E70C3"/>
    <w:rPr>
      <w:rFonts w:ascii="Calibri" w:hAnsi="Calibri" w:cs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2</Pages>
  <Words>48</Words>
  <Characters>278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第66期党的发展对象培训班第一次小组讨论</dc:title>
  <dc:subject/>
  <dc:creator>吾静</dc:creator>
  <cp:keywords/>
  <dc:description/>
  <cp:lastModifiedBy>USER-</cp:lastModifiedBy>
  <cp:revision>4</cp:revision>
  <dcterms:created xsi:type="dcterms:W3CDTF">2021-04-24T02:08:00Z</dcterms:created>
  <dcterms:modified xsi:type="dcterms:W3CDTF">2021-04-24T02:34:00Z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