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2E5BE" w14:textId="28C173BA" w:rsidR="0070761B" w:rsidRDefault="00D54F7E">
      <w:pPr>
        <w:rPr>
          <w:sz w:val="28"/>
          <w:szCs w:val="28"/>
        </w:rPr>
      </w:pPr>
      <w:r w:rsidRPr="00D54F7E">
        <w:rPr>
          <w:rFonts w:hint="eastAsia"/>
          <w:sz w:val="28"/>
          <w:szCs w:val="28"/>
        </w:rPr>
        <w:t>学院：应用科技航海学院</w:t>
      </w:r>
      <w:r w:rsidRPr="00D54F7E">
        <w:rPr>
          <w:rFonts w:hint="eastAsia"/>
          <w:sz w:val="28"/>
          <w:szCs w:val="28"/>
        </w:rPr>
        <w:t xml:space="preserve"> </w:t>
      </w:r>
      <w:r w:rsidRPr="00D54F7E">
        <w:rPr>
          <w:rFonts w:hint="eastAsia"/>
          <w:sz w:val="28"/>
          <w:szCs w:val="28"/>
        </w:rPr>
        <w:t>班级：</w:t>
      </w:r>
      <w:r w:rsidRPr="00D54F7E">
        <w:rPr>
          <w:rFonts w:hint="eastAsia"/>
          <w:sz w:val="28"/>
          <w:szCs w:val="28"/>
        </w:rPr>
        <w:t>19</w:t>
      </w:r>
      <w:r w:rsidR="005A51BE">
        <w:rPr>
          <w:rFonts w:hint="eastAsia"/>
          <w:sz w:val="28"/>
          <w:szCs w:val="28"/>
        </w:rPr>
        <w:t>轮机工程</w:t>
      </w:r>
      <w:r w:rsidRPr="00D54F7E">
        <w:rPr>
          <w:rFonts w:hint="eastAsia"/>
          <w:sz w:val="28"/>
          <w:szCs w:val="28"/>
        </w:rPr>
        <w:t xml:space="preserve"> </w:t>
      </w:r>
      <w:r w:rsidRPr="00D54F7E">
        <w:rPr>
          <w:rFonts w:hint="eastAsia"/>
          <w:sz w:val="28"/>
          <w:szCs w:val="28"/>
        </w:rPr>
        <w:t>姓名：</w:t>
      </w:r>
      <w:r w:rsidR="005A51BE">
        <w:rPr>
          <w:rFonts w:hint="eastAsia"/>
          <w:sz w:val="28"/>
          <w:szCs w:val="28"/>
        </w:rPr>
        <w:t>黄永根</w:t>
      </w:r>
    </w:p>
    <w:p w14:paraId="473498B1" w14:textId="77777777" w:rsidR="00D54F7E" w:rsidRPr="00D54F7E" w:rsidRDefault="00D54F7E" w:rsidP="00D54F7E">
      <w:pPr>
        <w:rPr>
          <w:sz w:val="28"/>
          <w:szCs w:val="28"/>
        </w:rPr>
      </w:pPr>
      <w:r w:rsidRPr="00D54F7E">
        <w:rPr>
          <w:rFonts w:hint="eastAsia"/>
          <w:sz w:val="28"/>
          <w:szCs w:val="28"/>
        </w:rPr>
        <w:t>今年是中国共产党成立</w:t>
      </w:r>
      <w:r w:rsidRPr="00D54F7E">
        <w:rPr>
          <w:rFonts w:hint="eastAsia"/>
          <w:sz w:val="28"/>
          <w:szCs w:val="28"/>
        </w:rPr>
        <w:t>100</w:t>
      </w:r>
      <w:r w:rsidRPr="00D54F7E">
        <w:rPr>
          <w:rFonts w:hint="eastAsia"/>
          <w:sz w:val="28"/>
          <w:szCs w:val="28"/>
        </w:rPr>
        <w:t>周年，党中央决定开展党史学习教育，认真学习和传承党史，使之内化于心，外化于行。欲知大道，必先为史。党史中蕴含着治国理政的瑰宝，是先行者们从实践经验中提炼出来的立国、兴国智慧。回望来路，我们同样不能忘记一路用理论守护中国稳健生长的他们——共产党员。秉承着对党史的学习，我们小组对中国共产党创始人之一的李达开展了讨论与学习。我们每人各自分享自己对李达同志事迹的见解与启发。进行了一场思想上和精神上的交流。</w:t>
      </w:r>
    </w:p>
    <w:p w14:paraId="47D2A301" w14:textId="77777777" w:rsidR="00D54F7E" w:rsidRPr="00D54F7E" w:rsidRDefault="00D54F7E" w:rsidP="00D54F7E">
      <w:pPr>
        <w:rPr>
          <w:sz w:val="28"/>
          <w:szCs w:val="28"/>
        </w:rPr>
      </w:pPr>
      <w:r w:rsidRPr="00D54F7E">
        <w:rPr>
          <w:rFonts w:hint="eastAsia"/>
          <w:sz w:val="28"/>
          <w:szCs w:val="28"/>
        </w:rPr>
        <w:t>主题：党史人物的学习</w:t>
      </w:r>
    </w:p>
    <w:p w14:paraId="76C43BFF" w14:textId="77777777" w:rsidR="00D54F7E" w:rsidRPr="00D54F7E" w:rsidRDefault="00D54F7E" w:rsidP="00D54F7E">
      <w:pPr>
        <w:rPr>
          <w:sz w:val="28"/>
          <w:szCs w:val="28"/>
        </w:rPr>
      </w:pPr>
      <w:r w:rsidRPr="00D54F7E">
        <w:rPr>
          <w:rFonts w:hint="eastAsia"/>
          <w:sz w:val="28"/>
          <w:szCs w:val="28"/>
        </w:rPr>
        <w:t>内容：了解李达同志的英雄事迹，分享对李达同志事迹的看法与启发</w:t>
      </w:r>
    </w:p>
    <w:p w14:paraId="613E8F49" w14:textId="77777777" w:rsidR="00D54F7E" w:rsidRPr="00D54F7E" w:rsidRDefault="00D54F7E" w:rsidP="00D54F7E">
      <w:pPr>
        <w:rPr>
          <w:sz w:val="28"/>
          <w:szCs w:val="28"/>
        </w:rPr>
      </w:pPr>
      <w:r w:rsidRPr="00D54F7E">
        <w:rPr>
          <w:rFonts w:hint="eastAsia"/>
          <w:sz w:val="28"/>
          <w:szCs w:val="28"/>
        </w:rPr>
        <w:t>讨论人员：黄世杰</w:t>
      </w:r>
      <w:r w:rsidRPr="00D54F7E">
        <w:rPr>
          <w:rFonts w:hint="eastAsia"/>
          <w:sz w:val="28"/>
          <w:szCs w:val="28"/>
        </w:rPr>
        <w:t xml:space="preserve"> </w:t>
      </w:r>
      <w:r w:rsidRPr="00D54F7E">
        <w:rPr>
          <w:rFonts w:hint="eastAsia"/>
          <w:sz w:val="28"/>
          <w:szCs w:val="28"/>
        </w:rPr>
        <w:t>丁顺</w:t>
      </w:r>
      <w:r w:rsidRPr="00D54F7E">
        <w:rPr>
          <w:rFonts w:hint="eastAsia"/>
          <w:sz w:val="28"/>
          <w:szCs w:val="28"/>
        </w:rPr>
        <w:t xml:space="preserve"> </w:t>
      </w:r>
      <w:r w:rsidRPr="00D54F7E">
        <w:rPr>
          <w:rFonts w:hint="eastAsia"/>
          <w:sz w:val="28"/>
          <w:szCs w:val="28"/>
        </w:rPr>
        <w:t>王振飞</w:t>
      </w:r>
      <w:r w:rsidRPr="00D54F7E">
        <w:rPr>
          <w:rFonts w:hint="eastAsia"/>
          <w:sz w:val="28"/>
          <w:szCs w:val="28"/>
        </w:rPr>
        <w:t xml:space="preserve"> </w:t>
      </w:r>
      <w:r w:rsidRPr="00D54F7E">
        <w:rPr>
          <w:rFonts w:hint="eastAsia"/>
          <w:sz w:val="28"/>
          <w:szCs w:val="28"/>
        </w:rPr>
        <w:t>赖林峰</w:t>
      </w:r>
      <w:r w:rsidRPr="00D54F7E">
        <w:rPr>
          <w:rFonts w:hint="eastAsia"/>
          <w:sz w:val="28"/>
          <w:szCs w:val="28"/>
        </w:rPr>
        <w:t xml:space="preserve"> </w:t>
      </w:r>
      <w:r w:rsidRPr="00D54F7E">
        <w:rPr>
          <w:rFonts w:hint="eastAsia"/>
          <w:sz w:val="28"/>
          <w:szCs w:val="28"/>
        </w:rPr>
        <w:t>黄永根</w:t>
      </w:r>
      <w:r w:rsidRPr="00D54F7E">
        <w:rPr>
          <w:rFonts w:hint="eastAsia"/>
          <w:sz w:val="28"/>
          <w:szCs w:val="28"/>
        </w:rPr>
        <w:t xml:space="preserve"> </w:t>
      </w:r>
      <w:r w:rsidRPr="00D54F7E">
        <w:rPr>
          <w:rFonts w:hint="eastAsia"/>
          <w:sz w:val="28"/>
          <w:szCs w:val="28"/>
        </w:rPr>
        <w:t>那纪元</w:t>
      </w:r>
      <w:r w:rsidRPr="00D54F7E">
        <w:rPr>
          <w:rFonts w:hint="eastAsia"/>
          <w:sz w:val="28"/>
          <w:szCs w:val="28"/>
        </w:rPr>
        <w:t xml:space="preserve"> </w:t>
      </w:r>
      <w:r w:rsidRPr="00D54F7E">
        <w:rPr>
          <w:rFonts w:hint="eastAsia"/>
          <w:sz w:val="28"/>
          <w:szCs w:val="28"/>
        </w:rPr>
        <w:t>劳文凯</w:t>
      </w:r>
      <w:r w:rsidRPr="00D54F7E">
        <w:rPr>
          <w:rFonts w:hint="eastAsia"/>
          <w:sz w:val="28"/>
          <w:szCs w:val="28"/>
        </w:rPr>
        <w:t xml:space="preserve"> </w:t>
      </w:r>
      <w:r w:rsidRPr="00D54F7E">
        <w:rPr>
          <w:rFonts w:hint="eastAsia"/>
          <w:sz w:val="28"/>
          <w:szCs w:val="28"/>
        </w:rPr>
        <w:t>葛俊</w:t>
      </w:r>
      <w:r w:rsidRPr="00D54F7E">
        <w:rPr>
          <w:rFonts w:hint="eastAsia"/>
          <w:sz w:val="28"/>
          <w:szCs w:val="28"/>
        </w:rPr>
        <w:t xml:space="preserve"> </w:t>
      </w:r>
      <w:r w:rsidRPr="00D54F7E">
        <w:rPr>
          <w:rFonts w:hint="eastAsia"/>
          <w:sz w:val="28"/>
          <w:szCs w:val="28"/>
        </w:rPr>
        <w:t>颜婉琳</w:t>
      </w:r>
    </w:p>
    <w:p w14:paraId="430E9A90" w14:textId="1EB7CBB1" w:rsidR="00D54F7E" w:rsidRPr="00D54F7E" w:rsidRDefault="00D54F7E" w:rsidP="00861A27">
      <w:pPr>
        <w:rPr>
          <w:sz w:val="28"/>
          <w:szCs w:val="28"/>
        </w:rPr>
      </w:pPr>
      <w:r w:rsidRPr="00D54F7E">
        <w:rPr>
          <w:rFonts w:hint="eastAsia"/>
          <w:sz w:val="28"/>
          <w:szCs w:val="28"/>
        </w:rPr>
        <w:t>讨论结果：</w:t>
      </w:r>
      <w:r w:rsidR="00861A27" w:rsidRPr="00861A27">
        <w:rPr>
          <w:rFonts w:ascii="宋体" w:eastAsia="宋体" w:hAnsi="宋体"/>
          <w:sz w:val="28"/>
          <w:szCs w:val="28"/>
        </w:rPr>
        <w:t>李达毕生致力于马克思主义理论的研究、宣传和教育，是中国马克思主义的启蒙大师和马克思主义中国化的重要代表人物之为马克思主义中国化作出了卓越贡献，对毛泽东哲学思想的形成和发展产生了重要影响。李达也是中国马克思主义史上一位百科全书式的名家大师，在哲学、经济学、政治学、史学、法学、社会学、教育学等众多领域都取得了开创性的成就，实现了对于马克思主义理论的整体探索和综合创新。</w:t>
      </w:r>
      <w:r w:rsidRPr="00D54F7E">
        <w:rPr>
          <w:rFonts w:hint="eastAsia"/>
          <w:sz w:val="28"/>
          <w:szCs w:val="28"/>
        </w:rPr>
        <w:t>为祖国着想，为祖国贡献。</w:t>
      </w:r>
      <w:r w:rsidR="00861A27">
        <w:rPr>
          <w:rFonts w:hint="eastAsia"/>
          <w:sz w:val="28"/>
          <w:szCs w:val="28"/>
        </w:rPr>
        <w:t>我们必须学习革命先辈们艰苦奋斗的思想，保持旺盛的革命意志和坚韧的革命品格，牢记历史责任，自觉加强党性锻炼，弘扬艰苦朴素的作风。</w:t>
      </w:r>
    </w:p>
    <w:p w14:paraId="224C64F3" w14:textId="77777777" w:rsidR="00D54F7E" w:rsidRDefault="00D54F7E"/>
    <w:sectPr w:rsidR="00D54F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43DD"/>
    <w:rsid w:val="005A51BE"/>
    <w:rsid w:val="0070761B"/>
    <w:rsid w:val="007143DD"/>
    <w:rsid w:val="00861A27"/>
    <w:rsid w:val="00D54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4F80"/>
  <w15:docId w15:val="{247BD5C3-7C14-4279-8731-75142303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87</Words>
  <Characters>502</Characters>
  <Application>Microsoft Office Word</Application>
  <DocSecurity>0</DocSecurity>
  <Lines>4</Lines>
  <Paragraphs>1</Paragraphs>
  <ScaleCrop>false</ScaleCrop>
  <Company>Home</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huang yongen</cp:lastModifiedBy>
  <cp:revision>3</cp:revision>
  <dcterms:created xsi:type="dcterms:W3CDTF">2021-04-23T15:26:00Z</dcterms:created>
  <dcterms:modified xsi:type="dcterms:W3CDTF">2021-04-24T01:35:00Z</dcterms:modified>
</cp:coreProperties>
</file>