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2CEE02"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10B37754" w14:textId="77777777" w:rsidR="00165534" w:rsidRDefault="00165534">
      <w:pPr>
        <w:ind w:firstLineChars="1100" w:firstLine="3520"/>
        <w:rPr>
          <w:rFonts w:ascii="仿宋_GB2312" w:eastAsia="仿宋_GB2312" w:hAnsi="仿宋_GB2312" w:cs="仿宋_GB2312"/>
          <w:sz w:val="32"/>
          <w:szCs w:val="32"/>
        </w:rPr>
      </w:pPr>
    </w:p>
    <w:p w14:paraId="5C28AD11" w14:textId="5B366B28" w:rsidR="00165534" w:rsidRPr="000A3FBA" w:rsidRDefault="00DD2124" w:rsidP="000A3FBA">
      <w:pPr>
        <w:ind w:firstLineChars="100" w:firstLine="280"/>
        <w:rPr>
          <w:rFonts w:ascii="仿宋_GB2312" w:eastAsia="仿宋_GB2312" w:hAnsi="仿宋_GB2312" w:cs="仿宋_GB2312"/>
          <w:sz w:val="28"/>
          <w:szCs w:val="28"/>
        </w:rPr>
      </w:pPr>
      <w:r w:rsidRPr="000A3FBA">
        <w:rPr>
          <w:rFonts w:ascii="仿宋_GB2312" w:eastAsia="仿宋_GB2312" w:hAnsi="仿宋_GB2312" w:cs="仿宋_GB2312" w:hint="eastAsia"/>
          <w:sz w:val="28"/>
          <w:szCs w:val="28"/>
        </w:rPr>
        <w:t>学院：</w:t>
      </w:r>
      <w:r w:rsidR="000A3FBA" w:rsidRPr="000A3FBA">
        <w:rPr>
          <w:rFonts w:ascii="仿宋_GB2312" w:eastAsia="仿宋_GB2312" w:hAnsi="仿宋_GB2312" w:cs="仿宋_GB2312" w:hint="eastAsia"/>
          <w:sz w:val="28"/>
          <w:szCs w:val="28"/>
        </w:rPr>
        <w:t>资源与环境科学学院</w:t>
      </w:r>
      <w:r w:rsidRPr="000A3FBA">
        <w:rPr>
          <w:rFonts w:ascii="仿宋_GB2312" w:eastAsia="仿宋_GB2312" w:hAnsi="仿宋_GB2312" w:cs="仿宋_GB2312" w:hint="eastAsia"/>
          <w:sz w:val="28"/>
          <w:szCs w:val="28"/>
        </w:rPr>
        <w:t xml:space="preserve"> 年级与专业</w:t>
      </w:r>
      <w:r w:rsidR="000A3FBA" w:rsidRPr="000A3FBA">
        <w:rPr>
          <w:rFonts w:ascii="仿宋_GB2312" w:eastAsia="仿宋_GB2312" w:hAnsi="仿宋_GB2312" w:cs="仿宋_GB2312" w:hint="eastAsia"/>
          <w:sz w:val="28"/>
          <w:szCs w:val="28"/>
        </w:rPr>
        <w:t>：</w:t>
      </w:r>
      <w:r w:rsidR="000A3FBA" w:rsidRPr="000A3FBA">
        <w:rPr>
          <w:rFonts w:ascii="仿宋_GB2312" w:eastAsia="仿宋_GB2312" w:hAnsi="仿宋_GB2312" w:cs="仿宋_GB2312"/>
          <w:sz w:val="28"/>
          <w:szCs w:val="28"/>
        </w:rPr>
        <w:t>18</w:t>
      </w:r>
      <w:r w:rsidRPr="000A3FBA">
        <w:rPr>
          <w:rFonts w:ascii="仿宋_GB2312" w:eastAsia="仿宋_GB2312" w:hAnsi="仿宋_GB2312" w:cs="仿宋_GB2312" w:hint="eastAsia"/>
          <w:sz w:val="28"/>
          <w:szCs w:val="28"/>
        </w:rPr>
        <w:t xml:space="preserve"> </w:t>
      </w:r>
      <w:r w:rsidR="000A3FBA" w:rsidRPr="000A3FBA">
        <w:rPr>
          <w:rFonts w:ascii="仿宋_GB2312" w:eastAsia="仿宋_GB2312" w:hAnsi="仿宋_GB2312" w:cs="仿宋_GB2312" w:hint="eastAsia"/>
          <w:sz w:val="28"/>
          <w:szCs w:val="28"/>
        </w:rPr>
        <w:t>人</w:t>
      </w:r>
      <w:proofErr w:type="gramStart"/>
      <w:r w:rsidR="000A3FBA">
        <w:rPr>
          <w:rFonts w:ascii="仿宋_GB2312" w:eastAsia="仿宋_GB2312" w:hAnsi="仿宋_GB2312" w:cs="仿宋_GB2312" w:hint="eastAsia"/>
          <w:sz w:val="28"/>
          <w:szCs w:val="28"/>
        </w:rPr>
        <w:t>一</w:t>
      </w:r>
      <w:proofErr w:type="gramEnd"/>
      <w:r w:rsidRPr="000A3FBA">
        <w:rPr>
          <w:rFonts w:ascii="仿宋_GB2312" w:eastAsia="仿宋_GB2312" w:hAnsi="仿宋_GB2312" w:cs="仿宋_GB2312" w:hint="eastAsia"/>
          <w:sz w:val="28"/>
          <w:szCs w:val="28"/>
        </w:rPr>
        <w:t xml:space="preserve">  姓名：</w:t>
      </w:r>
      <w:r w:rsidR="000A3FBA">
        <w:rPr>
          <w:rFonts w:ascii="仿宋_GB2312" w:eastAsia="仿宋_GB2312" w:hAnsi="仿宋_GB2312" w:cs="仿宋_GB2312" w:hint="eastAsia"/>
          <w:sz w:val="28"/>
          <w:szCs w:val="28"/>
        </w:rPr>
        <w:t>马瑶</w:t>
      </w:r>
      <w:r>
        <w:rPr>
          <w:rFonts w:ascii="-webkit-standard" w:eastAsia="-webkit-standard" w:hAnsi="-webkit-standard" w:cs="-webkit-standard"/>
          <w:color w:val="000000"/>
          <w:kern w:val="0"/>
          <w:sz w:val="27"/>
          <w:szCs w:val="27"/>
          <w:lang w:bidi="ar"/>
        </w:rPr>
        <w:t> </w:t>
      </w:r>
    </w:p>
    <w:p w14:paraId="1F843BCC" w14:textId="77777777" w:rsidR="00165534" w:rsidRPr="000A3FBA" w:rsidRDefault="00DD2124">
      <w:pPr>
        <w:widowControl/>
        <w:rPr>
          <w:rFonts w:eastAsia="-webkit-standard" w:cs="Calibri"/>
          <w:color w:val="000000"/>
          <w:kern w:val="0"/>
          <w:sz w:val="28"/>
          <w:szCs w:val="28"/>
          <w:lang w:bidi="ar"/>
        </w:rPr>
      </w:pPr>
      <w:r w:rsidRPr="000A3FBA">
        <w:rPr>
          <w:rFonts w:eastAsia="-webkit-standard" w:cs="Calibri"/>
          <w:color w:val="000000"/>
          <w:kern w:val="0"/>
          <w:sz w:val="28"/>
          <w:szCs w:val="28"/>
          <w:lang w:bidi="ar"/>
        </w:rPr>
        <w:t>2</w:t>
      </w:r>
      <w:r w:rsidRPr="000A3FBA">
        <w:rPr>
          <w:rFonts w:eastAsia="-webkit-standard" w:cs="Calibri"/>
          <w:color w:val="000000"/>
          <w:kern w:val="0"/>
          <w:sz w:val="28"/>
          <w:szCs w:val="28"/>
          <w:lang w:bidi="ar"/>
        </w:rPr>
        <w:t>、</w:t>
      </w:r>
      <w:r w:rsidRPr="000A3FBA">
        <w:rPr>
          <w:rFonts w:eastAsia="-webkit-standard" w:cs="Calibri"/>
          <w:color w:val="000000"/>
          <w:kern w:val="0"/>
          <w:sz w:val="28"/>
          <w:szCs w:val="28"/>
          <w:lang w:bidi="ar"/>
        </w:rPr>
        <w:t>1921</w:t>
      </w:r>
      <w:r w:rsidRPr="000A3FBA">
        <w:rPr>
          <w:rFonts w:eastAsia="-webkit-standard" w:cs="Calibri"/>
          <w:color w:val="000000"/>
          <w:kern w:val="0"/>
          <w:sz w:val="28"/>
          <w:szCs w:val="28"/>
          <w:lang w:bidi="ar"/>
        </w:rPr>
        <w:t>年建党的伟人有李汉俊、李达、张国焘、刘仁静、毛泽东、何叔衡、董必武等。试选一人，自选角度，说一说他们的生平故事，谈一谈你的感想。</w:t>
      </w:r>
    </w:p>
    <w:p w14:paraId="2EF6B3B0" w14:textId="084BC5A4" w:rsidR="00165534" w:rsidRPr="000A3FBA" w:rsidRDefault="00DD2124">
      <w:pPr>
        <w:widowControl/>
        <w:rPr>
          <w:rFonts w:ascii="仿宋" w:eastAsia="仿宋" w:hAnsi="仿宋" w:cs="Calibri"/>
          <w:color w:val="000000"/>
          <w:kern w:val="0"/>
          <w:sz w:val="28"/>
          <w:szCs w:val="28"/>
          <w:lang w:bidi="ar"/>
        </w:rPr>
      </w:pPr>
      <w:r w:rsidRPr="000A3FBA">
        <w:rPr>
          <w:rFonts w:ascii="仿宋" w:eastAsia="仿宋" w:hAnsi="仿宋" w:cs="Calibri" w:hint="eastAsia"/>
          <w:color w:val="000000"/>
          <w:kern w:val="0"/>
          <w:sz w:val="28"/>
          <w:szCs w:val="28"/>
          <w:lang w:bidi="ar"/>
        </w:rPr>
        <w:t>答</w:t>
      </w:r>
      <w:r w:rsidRPr="000A3FBA">
        <w:rPr>
          <w:rFonts w:ascii="仿宋" w:eastAsia="仿宋" w:hAnsi="仿宋" w:cs="Calibri"/>
          <w:color w:val="000000"/>
          <w:kern w:val="0"/>
          <w:sz w:val="28"/>
          <w:szCs w:val="28"/>
          <w:lang w:bidi="ar"/>
        </w:rPr>
        <w:t>:</w:t>
      </w:r>
      <w:r w:rsidR="000A3FBA" w:rsidRPr="000A3FBA">
        <w:rPr>
          <w:rFonts w:ascii="仿宋" w:eastAsia="仿宋" w:hAnsi="仿宋" w:hint="eastAsia"/>
          <w:sz w:val="28"/>
          <w:szCs w:val="28"/>
        </w:rPr>
        <w:t xml:space="preserve"> </w:t>
      </w:r>
      <w:r w:rsidR="000A3FBA" w:rsidRPr="000A3FBA">
        <w:rPr>
          <w:rFonts w:ascii="仿宋" w:eastAsia="仿宋" w:hAnsi="仿宋" w:hint="eastAsia"/>
          <w:color w:val="000000"/>
          <w:kern w:val="0"/>
          <w:sz w:val="28"/>
          <w:szCs w:val="28"/>
          <w:lang w:bidi="ar"/>
        </w:rPr>
        <w:t>通过我们小组关于毛泽东生平故事的讨论，我们更加明白毛泽东的一生是成功的一生。一代伟人毛泽东，离开我们已经</w:t>
      </w:r>
      <w:r w:rsidR="000A3FBA" w:rsidRPr="000A3FBA">
        <w:rPr>
          <w:rFonts w:ascii="仿宋" w:eastAsia="仿宋" w:hAnsi="仿宋" w:cs="Calibri" w:hint="eastAsia"/>
          <w:color w:val="000000"/>
          <w:kern w:val="0"/>
          <w:sz w:val="28"/>
          <w:szCs w:val="28"/>
          <w:lang w:bidi="ar"/>
        </w:rPr>
        <w:t>38</w:t>
      </w:r>
      <w:r w:rsidR="000A3FBA" w:rsidRPr="000A3FBA">
        <w:rPr>
          <w:rFonts w:ascii="仿宋" w:eastAsia="仿宋" w:hAnsi="仿宋" w:hint="eastAsia"/>
          <w:color w:val="000000"/>
          <w:kern w:val="0"/>
          <w:sz w:val="28"/>
          <w:szCs w:val="28"/>
          <w:lang w:bidi="ar"/>
        </w:rPr>
        <w:t>个春秋；但毛泽东和以他名字命名的思想，却永远活在我们心中；毛泽东思想的旗帜，始终指引着我们继承推进着他未竟的伟大事业。一代伟人毛泽东的生平、经历和实践活动，反映了他对中国革命的丰功伟绩，特别是多侧面多角度地体现了他的科学思想体系，包括他的理论观点、战略思想、政策和策略以及关于思想方法和工作方法的论述等，展示了他的思想发展轨迹，反映了他作为中国共产党第一代中央领导集体的核心把马克思主义的普遍原理同中国革命的具体实践相结合的具体过程，并尽可能地表现他的胸怀、情操、气度和风貌。</w:t>
      </w:r>
    </w:p>
    <w:p w14:paraId="495831B7" w14:textId="77777777" w:rsidR="00165534" w:rsidRPr="000A3FBA" w:rsidRDefault="00DD2124">
      <w:pPr>
        <w:widowControl/>
        <w:rPr>
          <w:rFonts w:ascii="-webkit-standard" w:eastAsia="-webkit-standard" w:hAnsi="-webkit-standard" w:cs="-webkit-standard"/>
          <w:color w:val="000000"/>
          <w:sz w:val="28"/>
          <w:szCs w:val="28"/>
        </w:rPr>
      </w:pPr>
      <w:r w:rsidRPr="000A3FBA">
        <w:rPr>
          <w:rFonts w:ascii="-webkit-standard" w:eastAsia="-webkit-standard" w:hAnsi="-webkit-standard" w:cs="-webkit-standard"/>
          <w:color w:val="000000"/>
          <w:kern w:val="0"/>
          <w:sz w:val="28"/>
          <w:szCs w:val="28"/>
          <w:lang w:bidi="ar"/>
        </w:rPr>
        <w:t> </w:t>
      </w:r>
    </w:p>
    <w:p w14:paraId="222B2CB6" w14:textId="77777777" w:rsidR="00165534" w:rsidRDefault="00165534">
      <w:pPr>
        <w:rPr>
          <w:rFonts w:ascii="仿宋_GB2312" w:eastAsia="仿宋_GB2312" w:hAnsi="仿宋_GB2312" w:cs="仿宋_GB2312"/>
          <w:sz w:val="32"/>
          <w:szCs w:val="32"/>
        </w:rPr>
      </w:pPr>
    </w:p>
    <w:p w14:paraId="6D5F010E" w14:textId="77777777" w:rsidR="00165534" w:rsidRDefault="00165534">
      <w:pPr>
        <w:rPr>
          <w:rFonts w:ascii="仿宋_GB2312" w:eastAsia="仿宋_GB2312" w:hAnsi="仿宋_GB2312" w:cs="仿宋_GB2312"/>
          <w:sz w:val="32"/>
          <w:szCs w:val="32"/>
        </w:rPr>
      </w:pPr>
    </w:p>
    <w:p w14:paraId="70B8661A" w14:textId="77777777" w:rsidR="00165534" w:rsidRDefault="00165534">
      <w:pPr>
        <w:rPr>
          <w:rFonts w:ascii="仿宋_GB2312" w:eastAsia="仿宋_GB2312" w:hAnsi="仿宋_GB2312" w:cs="仿宋_GB2312"/>
          <w:sz w:val="32"/>
          <w:szCs w:val="32"/>
        </w:rPr>
      </w:pPr>
    </w:p>
    <w:p w14:paraId="6D31E290" w14:textId="77777777" w:rsidR="00165534" w:rsidRDefault="00165534">
      <w:pPr>
        <w:rPr>
          <w:rFonts w:ascii="仿宋_GB2312" w:eastAsia="仿宋_GB2312" w:hAnsi="仿宋_GB2312" w:cs="仿宋_GB2312"/>
          <w:sz w:val="32"/>
          <w:szCs w:val="32"/>
        </w:rPr>
      </w:pPr>
    </w:p>
    <w:p w14:paraId="2DCD968A" w14:textId="77777777" w:rsidR="00165534" w:rsidRDefault="00165534">
      <w:pPr>
        <w:rPr>
          <w:rFonts w:ascii="仿宋_GB2312" w:eastAsia="仿宋_GB2312" w:hAnsi="仿宋_GB2312" w:cs="仿宋_GB2312"/>
          <w:sz w:val="32"/>
          <w:szCs w:val="32"/>
        </w:rPr>
      </w:pPr>
    </w:p>
    <w:p w14:paraId="4314F916" w14:textId="77777777" w:rsidR="00165534" w:rsidRDefault="00165534">
      <w:pPr>
        <w:rPr>
          <w:rFonts w:ascii="仿宋_GB2312" w:eastAsia="仿宋_GB2312" w:hAnsi="仿宋_GB2312" w:cs="仿宋_GB2312"/>
          <w:sz w:val="32"/>
          <w:szCs w:val="32"/>
        </w:rPr>
      </w:pPr>
    </w:p>
    <w:p w14:paraId="16A48960" w14:textId="77777777" w:rsidR="00165534" w:rsidRDefault="00165534">
      <w:pPr>
        <w:rPr>
          <w:rFonts w:ascii="仿宋_GB2312" w:eastAsia="仿宋_GB2312" w:hAnsi="仿宋_GB2312" w:cs="仿宋_GB2312"/>
          <w:sz w:val="32"/>
          <w:szCs w:val="32"/>
        </w:rPr>
      </w:pPr>
    </w:p>
    <w:p w14:paraId="4136ED2F" w14:textId="77777777" w:rsidR="00165534" w:rsidRDefault="00165534">
      <w:pPr>
        <w:rPr>
          <w:rFonts w:ascii="仿宋_GB2312" w:eastAsia="仿宋_GB2312" w:hAnsi="仿宋_GB2312" w:cs="仿宋_GB2312"/>
          <w:sz w:val="32"/>
          <w:szCs w:val="32"/>
        </w:rPr>
      </w:pPr>
    </w:p>
    <w:p w14:paraId="7335FE96"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534"/>
    <w:rsid w:val="000A3FBA"/>
    <w:rsid w:val="00165534"/>
    <w:rsid w:val="00271C53"/>
    <w:rsid w:val="00D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E64B2"/>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吾静</dc:creator>
  <cp:lastModifiedBy>马 瑶</cp:lastModifiedBy>
  <cp:revision>2</cp:revision>
  <dcterms:created xsi:type="dcterms:W3CDTF">2021-04-23T13:39:00Z</dcterms:created>
  <dcterms:modified xsi:type="dcterms:W3CDTF">2021-04-23T13:39:00Z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