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7F7CAA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17DE6B37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4AC3CE35" w14:textId="3CE2F7DE"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年级与专业：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72E4A">
        <w:rPr>
          <w:rFonts w:ascii="仿宋_GB2312" w:eastAsia="仿宋_GB2312" w:hAnsi="仿宋_GB2312" w:cs="仿宋_GB2312"/>
          <w:sz w:val="32"/>
          <w:szCs w:val="32"/>
        </w:rPr>
        <w:t>8</w:t>
      </w:r>
      <w:r w:rsidR="00D93BCC">
        <w:rPr>
          <w:rFonts w:ascii="仿宋_GB2312" w:eastAsia="仿宋_GB2312" w:hAnsi="仿宋_GB2312" w:cs="仿宋_GB2312" w:hint="eastAsia"/>
          <w:sz w:val="32"/>
          <w:szCs w:val="32"/>
        </w:rPr>
        <w:t>物联网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D93BCC">
        <w:rPr>
          <w:rFonts w:ascii="仿宋_GB2312" w:eastAsia="仿宋_GB2312" w:hAnsi="仿宋_GB2312" w:cs="仿宋_GB2312" w:hint="eastAsia"/>
          <w:sz w:val="32"/>
          <w:szCs w:val="32"/>
        </w:rPr>
        <w:t>林少杰</w:t>
      </w:r>
    </w:p>
    <w:p w14:paraId="54CAAE0E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7E843104" w14:textId="2BAF148F" w:rsidR="00165534" w:rsidRDefault="004F3C3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 w:rsidR="00DD2124"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 w:rsidR="00DD2124"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 w:rsidR="00DD2124"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</w:t>
      </w:r>
      <w:r w:rsidR="00DD2124">
        <w:rPr>
          <w:rFonts w:eastAsia="-webkit-standard" w:cs="Calibri"/>
          <w:color w:val="000000"/>
          <w:kern w:val="0"/>
          <w:sz w:val="24"/>
          <w:lang w:bidi="ar"/>
        </w:rPr>
        <w:t>2035</w:t>
      </w:r>
      <w:r w:rsidR="00DD2124"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 w:rsidR="00DD2124">
        <w:rPr>
          <w:rFonts w:eastAsia="-webkit-standard" w:cs="Calibri"/>
          <w:color w:val="000000"/>
          <w:kern w:val="0"/>
          <w:sz w:val="24"/>
          <w:lang w:bidi="ar"/>
        </w:rPr>
        <w:t>14</w:t>
      </w:r>
      <w:r w:rsidR="00DD2124"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30594FCE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6D57544B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4A49C5DE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0B38C2F9" w14:textId="77777777"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7" w:tgtFrame="_blank" w:history="1">
        <w:r w:rsidR="00E72E4A">
          <w:rPr>
            <w:rStyle w:val="a7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静对于我们的启示：要有个人独立的，有思考的并且经前人指点后正确的看法。在托论盛行的时候，刘仁静经过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14:paraId="1B9C7E76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5DAC2A97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30EAC5C3" w14:textId="77777777"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39B19AB0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6D882B66" w14:textId="77777777"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1BF5E39D" w14:textId="77777777"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4329C5BE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3493DD58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79F5236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621A1E8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734D1546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F361005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081177BF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12B8B78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1E922D19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491BF" w14:textId="77777777" w:rsidR="007B49E6" w:rsidRDefault="007B49E6" w:rsidP="00691E00">
      <w:r>
        <w:separator/>
      </w:r>
    </w:p>
  </w:endnote>
  <w:endnote w:type="continuationSeparator" w:id="0">
    <w:p w14:paraId="33FD8056" w14:textId="77777777" w:rsidR="007B49E6" w:rsidRDefault="007B49E6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A701E" w14:textId="77777777" w:rsidR="007B49E6" w:rsidRDefault="007B49E6" w:rsidP="00691E00">
      <w:r>
        <w:separator/>
      </w:r>
    </w:p>
  </w:footnote>
  <w:footnote w:type="continuationSeparator" w:id="0">
    <w:p w14:paraId="10FDA091" w14:textId="77777777" w:rsidR="007B49E6" w:rsidRDefault="007B49E6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zNTQwMDa2tDAxszRW0lEKTi0uzszPAykwrAUAsdT3jCwAAAA="/>
  </w:docVars>
  <w:rsids>
    <w:rsidRoot w:val="00165534"/>
    <w:rsid w:val="00165534"/>
    <w:rsid w:val="00462F3F"/>
    <w:rsid w:val="004F3C33"/>
    <w:rsid w:val="00691E00"/>
    <w:rsid w:val="007B49E6"/>
    <w:rsid w:val="00D93BCC"/>
    <w:rsid w:val="00DD2124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BB60C6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1E00"/>
    <w:rPr>
      <w:rFonts w:ascii="Calibri" w:hAnsi="Calibri" w:cs="宋体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BA%94%E5%9F%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Lin Shaojie</cp:lastModifiedBy>
  <cp:revision>6</cp:revision>
  <dcterms:created xsi:type="dcterms:W3CDTF">2021-04-23T10:56:00Z</dcterms:created>
  <dcterms:modified xsi:type="dcterms:W3CDTF">2021-04-23T11:30:00Z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